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92" w:rsidRPr="003D2AC4" w:rsidRDefault="0001366D" w:rsidP="003D2AC4">
      <w:pPr>
        <w:pStyle w:val="Corpodetexto1"/>
        <w:spacing w:line="360" w:lineRule="auto"/>
        <w:ind w:right="-79"/>
        <w:jc w:val="center"/>
        <w:rPr>
          <w:b/>
          <w:sz w:val="24"/>
          <w:szCs w:val="24"/>
        </w:rPr>
      </w:pPr>
      <w:bookmarkStart w:id="0" w:name="_GoBack"/>
      <w:bookmarkEnd w:id="0"/>
      <w:r w:rsidRPr="003D2AC4">
        <w:rPr>
          <w:b/>
          <w:sz w:val="24"/>
          <w:szCs w:val="24"/>
        </w:rPr>
        <w:t>CÂMARA MUNICIPAL DE CAXIAS DO SUL</w:t>
      </w:r>
    </w:p>
    <w:p w:rsidR="00631F92" w:rsidRPr="003D2AC4" w:rsidRDefault="00631F92" w:rsidP="003D2AC4">
      <w:pPr>
        <w:pStyle w:val="Corpodetexto1"/>
        <w:tabs>
          <w:tab w:val="left" w:pos="1440"/>
          <w:tab w:val="left" w:pos="3969"/>
        </w:tabs>
        <w:spacing w:line="360" w:lineRule="auto"/>
        <w:ind w:right="-79"/>
        <w:jc w:val="center"/>
        <w:rPr>
          <w:b/>
          <w:sz w:val="24"/>
          <w:szCs w:val="24"/>
        </w:rPr>
      </w:pPr>
      <w:r w:rsidRPr="003D2AC4">
        <w:rPr>
          <w:b/>
          <w:sz w:val="24"/>
          <w:szCs w:val="24"/>
        </w:rPr>
        <w:t>PROCESSO LICITATÓRIO N.º 1</w:t>
      </w:r>
      <w:r w:rsidR="0001366D" w:rsidRPr="003D2AC4">
        <w:rPr>
          <w:b/>
          <w:sz w:val="24"/>
          <w:szCs w:val="24"/>
        </w:rPr>
        <w:t>5/2015</w:t>
      </w:r>
    </w:p>
    <w:p w:rsidR="00631F92" w:rsidRPr="003D2AC4" w:rsidRDefault="0001366D" w:rsidP="003D2AC4">
      <w:pPr>
        <w:pStyle w:val="Corpodetexto1"/>
        <w:tabs>
          <w:tab w:val="left" w:pos="1440"/>
          <w:tab w:val="left" w:pos="3969"/>
        </w:tabs>
        <w:spacing w:line="360" w:lineRule="auto"/>
        <w:ind w:right="-79"/>
        <w:jc w:val="center"/>
        <w:rPr>
          <w:b/>
          <w:sz w:val="24"/>
          <w:szCs w:val="24"/>
        </w:rPr>
      </w:pPr>
      <w:r w:rsidRPr="003D2AC4">
        <w:rPr>
          <w:b/>
          <w:sz w:val="24"/>
          <w:szCs w:val="24"/>
        </w:rPr>
        <w:t>PREGÃO PRESENCIAL Nº 08/2015</w:t>
      </w:r>
    </w:p>
    <w:p w:rsidR="00631F92" w:rsidRPr="003D2AC4" w:rsidRDefault="00631F92" w:rsidP="003D2AC4">
      <w:pPr>
        <w:pStyle w:val="Corpodetexto1"/>
        <w:tabs>
          <w:tab w:val="left" w:pos="1440"/>
          <w:tab w:val="left" w:pos="3969"/>
        </w:tabs>
        <w:spacing w:line="360" w:lineRule="auto"/>
        <w:ind w:right="-79"/>
        <w:jc w:val="center"/>
        <w:rPr>
          <w:b/>
          <w:sz w:val="24"/>
          <w:szCs w:val="24"/>
        </w:rPr>
      </w:pPr>
      <w:r w:rsidRPr="003D2AC4">
        <w:rPr>
          <w:b/>
          <w:sz w:val="24"/>
          <w:szCs w:val="24"/>
        </w:rPr>
        <w:t>EDITAL</w:t>
      </w:r>
    </w:p>
    <w:p w:rsidR="00631F92" w:rsidRDefault="00631F92" w:rsidP="003D2AC4">
      <w:pPr>
        <w:pStyle w:val="Corpodetexto1"/>
        <w:tabs>
          <w:tab w:val="left" w:pos="1440"/>
          <w:tab w:val="left" w:pos="3969"/>
        </w:tabs>
        <w:ind w:right="-81"/>
        <w:jc w:val="center"/>
        <w:rPr>
          <w:b/>
          <w:sz w:val="22"/>
          <w:szCs w:val="22"/>
        </w:rPr>
      </w:pPr>
    </w:p>
    <w:p w:rsidR="00631F92" w:rsidRDefault="00631F92" w:rsidP="003D2AC4">
      <w:pPr>
        <w:pStyle w:val="Corpodetexto1"/>
        <w:tabs>
          <w:tab w:val="left" w:pos="1440"/>
        </w:tabs>
        <w:ind w:right="-81"/>
        <w:jc w:val="both"/>
        <w:rPr>
          <w:sz w:val="22"/>
          <w:szCs w:val="22"/>
        </w:rPr>
      </w:pPr>
      <w:r w:rsidRPr="00474D0C">
        <w:rPr>
          <w:sz w:val="22"/>
          <w:szCs w:val="22"/>
        </w:rPr>
        <w:t>A Câmara Municipal de Caxias do Sul, com sede na</w:t>
      </w:r>
      <w:r w:rsidR="000D6D59">
        <w:rPr>
          <w:sz w:val="22"/>
          <w:szCs w:val="22"/>
        </w:rPr>
        <w:t xml:space="preserve"> R</w:t>
      </w:r>
      <w:r w:rsidRPr="00474D0C">
        <w:rPr>
          <w:sz w:val="22"/>
          <w:szCs w:val="22"/>
        </w:rPr>
        <w:t xml:space="preserve">ua Alfredo Chaves, </w:t>
      </w:r>
      <w:r w:rsidR="00152BFE">
        <w:rPr>
          <w:sz w:val="22"/>
          <w:szCs w:val="22"/>
        </w:rPr>
        <w:t xml:space="preserve">nº </w:t>
      </w:r>
      <w:r w:rsidRPr="00474D0C">
        <w:rPr>
          <w:sz w:val="22"/>
          <w:szCs w:val="22"/>
        </w:rPr>
        <w:t>1</w:t>
      </w:r>
      <w:r w:rsidR="00152BFE">
        <w:rPr>
          <w:sz w:val="22"/>
          <w:szCs w:val="22"/>
        </w:rPr>
        <w:t>.</w:t>
      </w:r>
      <w:r w:rsidRPr="00474D0C">
        <w:rPr>
          <w:sz w:val="22"/>
          <w:szCs w:val="22"/>
        </w:rPr>
        <w:t xml:space="preserve">323, CEP 95.020-460, torna público que se encontra aberta licitação sob a modalidade de </w:t>
      </w:r>
      <w:r w:rsidRPr="00474D0C">
        <w:rPr>
          <w:b/>
          <w:sz w:val="22"/>
          <w:szCs w:val="22"/>
        </w:rPr>
        <w:t>PREGÃO PRESENCIAL</w:t>
      </w:r>
      <w:r w:rsidRPr="00474D0C">
        <w:rPr>
          <w:sz w:val="22"/>
          <w:szCs w:val="22"/>
        </w:rPr>
        <w:t xml:space="preserve">, do tipo </w:t>
      </w:r>
      <w:r w:rsidRPr="00474D0C">
        <w:rPr>
          <w:b/>
          <w:sz w:val="22"/>
          <w:szCs w:val="22"/>
        </w:rPr>
        <w:t>MENOR PREÇO</w:t>
      </w:r>
      <w:r w:rsidRPr="00474D0C">
        <w:rPr>
          <w:sz w:val="22"/>
          <w:szCs w:val="22"/>
        </w:rPr>
        <w:t>,</w:t>
      </w:r>
      <w:r w:rsidRPr="00474D0C">
        <w:t xml:space="preserve"> </w:t>
      </w:r>
      <w:r w:rsidRPr="00474D0C">
        <w:rPr>
          <w:sz w:val="22"/>
          <w:szCs w:val="22"/>
        </w:rPr>
        <w:t xml:space="preserve">para </w:t>
      </w:r>
      <w:r w:rsidRPr="00455A81">
        <w:rPr>
          <w:sz w:val="22"/>
          <w:szCs w:val="22"/>
        </w:rPr>
        <w:t>a</w:t>
      </w:r>
      <w:r w:rsidRPr="00455A81">
        <w:rPr>
          <w:sz w:val="22"/>
          <w:szCs w:val="22"/>
          <w:lang w:eastAsia="pt-BR"/>
        </w:rPr>
        <w:t xml:space="preserve"> aquisição de </w:t>
      </w:r>
      <w:r w:rsidR="00A60114">
        <w:rPr>
          <w:sz w:val="22"/>
          <w:szCs w:val="22"/>
          <w:lang w:eastAsia="pt-BR"/>
        </w:rPr>
        <w:t>impressora</w:t>
      </w:r>
      <w:r w:rsidR="00152BFE">
        <w:rPr>
          <w:sz w:val="22"/>
          <w:szCs w:val="22"/>
          <w:lang w:eastAsia="pt-BR"/>
        </w:rPr>
        <w:t>s</w:t>
      </w:r>
      <w:r w:rsidR="00A60114">
        <w:rPr>
          <w:sz w:val="22"/>
          <w:szCs w:val="22"/>
          <w:lang w:eastAsia="pt-BR"/>
        </w:rPr>
        <w:t xml:space="preserve"> multifunciona</w:t>
      </w:r>
      <w:r w:rsidR="00152BFE">
        <w:rPr>
          <w:sz w:val="22"/>
          <w:szCs w:val="22"/>
          <w:lang w:eastAsia="pt-BR"/>
        </w:rPr>
        <w:t>is</w:t>
      </w:r>
      <w:r w:rsidR="00A60114">
        <w:rPr>
          <w:sz w:val="22"/>
          <w:szCs w:val="22"/>
          <w:lang w:eastAsia="pt-BR"/>
        </w:rPr>
        <w:t xml:space="preserve"> colorida</w:t>
      </w:r>
      <w:r w:rsidR="00152BFE">
        <w:rPr>
          <w:sz w:val="22"/>
          <w:szCs w:val="22"/>
          <w:lang w:eastAsia="pt-BR"/>
        </w:rPr>
        <w:t>s</w:t>
      </w:r>
      <w:r w:rsidR="00A60114">
        <w:rPr>
          <w:sz w:val="22"/>
          <w:szCs w:val="22"/>
          <w:lang w:eastAsia="pt-BR"/>
        </w:rPr>
        <w:t xml:space="preserve"> A3 e A4</w:t>
      </w:r>
      <w:r w:rsidRPr="00474D0C">
        <w:rPr>
          <w:b/>
          <w:sz w:val="22"/>
          <w:szCs w:val="22"/>
        </w:rPr>
        <w:t xml:space="preserve">. </w:t>
      </w:r>
      <w:r w:rsidRPr="00474D0C">
        <w:rPr>
          <w:sz w:val="22"/>
          <w:szCs w:val="22"/>
        </w:rPr>
        <w:t>A presente licitação rege</w:t>
      </w:r>
      <w:r w:rsidR="00152BFE">
        <w:rPr>
          <w:sz w:val="22"/>
          <w:szCs w:val="22"/>
        </w:rPr>
        <w:t>r</w:t>
      </w:r>
      <w:r w:rsidRPr="00474D0C">
        <w:rPr>
          <w:sz w:val="22"/>
          <w:szCs w:val="22"/>
        </w:rPr>
        <w:t>-se</w:t>
      </w:r>
      <w:r w:rsidR="00152BFE">
        <w:rPr>
          <w:sz w:val="22"/>
          <w:szCs w:val="22"/>
        </w:rPr>
        <w:t>-á</w:t>
      </w:r>
      <w:r w:rsidRPr="00474D0C">
        <w:rPr>
          <w:sz w:val="22"/>
          <w:szCs w:val="22"/>
        </w:rPr>
        <w:t xml:space="preserve"> pela Lei </w:t>
      </w:r>
      <w:r w:rsidR="00152BFE">
        <w:rPr>
          <w:sz w:val="22"/>
          <w:szCs w:val="22"/>
        </w:rPr>
        <w:t xml:space="preserve">Federal nº </w:t>
      </w:r>
      <w:r w:rsidRPr="00474D0C">
        <w:rPr>
          <w:sz w:val="22"/>
          <w:szCs w:val="22"/>
        </w:rPr>
        <w:t>8.666</w:t>
      </w:r>
      <w:r w:rsidR="00152BFE">
        <w:rPr>
          <w:sz w:val="22"/>
          <w:szCs w:val="22"/>
        </w:rPr>
        <w:t>,</w:t>
      </w:r>
      <w:r w:rsidRPr="00474D0C">
        <w:rPr>
          <w:sz w:val="22"/>
          <w:szCs w:val="22"/>
        </w:rPr>
        <w:t xml:space="preserve"> de 21 de junho de 1993</w:t>
      </w:r>
      <w:r w:rsidR="00152BFE">
        <w:rPr>
          <w:sz w:val="22"/>
          <w:szCs w:val="22"/>
        </w:rPr>
        <w:t>;</w:t>
      </w:r>
      <w:r w:rsidRPr="00474D0C">
        <w:rPr>
          <w:sz w:val="22"/>
          <w:szCs w:val="22"/>
        </w:rPr>
        <w:t xml:space="preserve"> </w:t>
      </w:r>
      <w:r w:rsidR="00152BFE">
        <w:rPr>
          <w:sz w:val="22"/>
          <w:szCs w:val="22"/>
        </w:rPr>
        <w:t xml:space="preserve">pela </w:t>
      </w:r>
      <w:r>
        <w:rPr>
          <w:sz w:val="22"/>
          <w:szCs w:val="22"/>
        </w:rPr>
        <w:t xml:space="preserve">Lei Federal </w:t>
      </w:r>
      <w:r w:rsidR="00152BFE">
        <w:rPr>
          <w:sz w:val="22"/>
          <w:szCs w:val="22"/>
        </w:rPr>
        <w:t xml:space="preserve">nº </w:t>
      </w:r>
      <w:r>
        <w:rPr>
          <w:sz w:val="22"/>
          <w:szCs w:val="22"/>
        </w:rPr>
        <w:t>10</w:t>
      </w:r>
      <w:r w:rsidR="00152BFE">
        <w:rPr>
          <w:sz w:val="22"/>
          <w:szCs w:val="22"/>
        </w:rPr>
        <w:t>.</w:t>
      </w:r>
      <w:r>
        <w:rPr>
          <w:sz w:val="22"/>
          <w:szCs w:val="22"/>
        </w:rPr>
        <w:t>520, de 17 de julho de 2002</w:t>
      </w:r>
      <w:r w:rsidR="00152BFE">
        <w:rPr>
          <w:sz w:val="22"/>
          <w:szCs w:val="22"/>
        </w:rPr>
        <w:t xml:space="preserve">; pela </w:t>
      </w:r>
      <w:r w:rsidR="00152BFE" w:rsidRPr="00474D0C">
        <w:rPr>
          <w:sz w:val="22"/>
          <w:szCs w:val="22"/>
        </w:rPr>
        <w:t xml:space="preserve">Lei Complementar </w:t>
      </w:r>
      <w:r w:rsidR="00152BFE">
        <w:rPr>
          <w:sz w:val="22"/>
          <w:szCs w:val="22"/>
        </w:rPr>
        <w:t xml:space="preserve">Federal </w:t>
      </w:r>
      <w:r w:rsidR="00152BFE" w:rsidRPr="00474D0C">
        <w:rPr>
          <w:sz w:val="22"/>
          <w:szCs w:val="22"/>
        </w:rPr>
        <w:t>nº 123, de 14 de dezembro de 2006</w:t>
      </w:r>
      <w:r w:rsidR="00152BFE">
        <w:rPr>
          <w:sz w:val="22"/>
          <w:szCs w:val="22"/>
        </w:rPr>
        <w:t xml:space="preserve">; </w:t>
      </w:r>
      <w:r w:rsidR="00060B65">
        <w:rPr>
          <w:sz w:val="22"/>
          <w:szCs w:val="22"/>
        </w:rPr>
        <w:t xml:space="preserve">pela </w:t>
      </w:r>
      <w:r w:rsidR="00060B65" w:rsidRPr="00060B65">
        <w:rPr>
          <w:sz w:val="22"/>
          <w:szCs w:val="22"/>
        </w:rPr>
        <w:t>Lei Municipal nº 5.285, de 20 de novembro de 1999</w:t>
      </w:r>
      <w:r w:rsidR="00060B65">
        <w:rPr>
          <w:sz w:val="22"/>
          <w:szCs w:val="22"/>
        </w:rPr>
        <w:t xml:space="preserve">; </w:t>
      </w:r>
      <w:r w:rsidR="00152BFE">
        <w:rPr>
          <w:sz w:val="22"/>
          <w:szCs w:val="22"/>
        </w:rPr>
        <w:t xml:space="preserve">e pelo </w:t>
      </w:r>
      <w:r w:rsidRPr="00474D0C">
        <w:rPr>
          <w:sz w:val="22"/>
          <w:szCs w:val="22"/>
        </w:rPr>
        <w:t xml:space="preserve">Decreto Municipal nº 11.132, de 21 de fevereiro de 2003. A Câmara Municipal </w:t>
      </w:r>
      <w:r w:rsidR="00152BFE">
        <w:rPr>
          <w:sz w:val="22"/>
          <w:szCs w:val="22"/>
        </w:rPr>
        <w:t xml:space="preserve">de Caxias do Sul </w:t>
      </w:r>
      <w:r w:rsidRPr="00474D0C">
        <w:rPr>
          <w:sz w:val="22"/>
          <w:szCs w:val="22"/>
        </w:rPr>
        <w:t>comunica</w:t>
      </w:r>
      <w:r w:rsidR="00152BFE">
        <w:rPr>
          <w:sz w:val="22"/>
          <w:szCs w:val="22"/>
        </w:rPr>
        <w:t>,</w:t>
      </w:r>
      <w:r w:rsidRPr="00474D0C">
        <w:rPr>
          <w:sz w:val="22"/>
          <w:szCs w:val="22"/>
        </w:rPr>
        <w:t xml:space="preserve"> ainda</w:t>
      </w:r>
      <w:r w:rsidR="00152BFE">
        <w:rPr>
          <w:sz w:val="22"/>
          <w:szCs w:val="22"/>
        </w:rPr>
        <w:t>,</w:t>
      </w:r>
      <w:r w:rsidRPr="00474D0C">
        <w:rPr>
          <w:sz w:val="22"/>
          <w:szCs w:val="22"/>
        </w:rPr>
        <w:t xml:space="preserve"> que a documentação e </w:t>
      </w:r>
      <w:r w:rsidR="00152BFE">
        <w:rPr>
          <w:sz w:val="22"/>
          <w:szCs w:val="22"/>
        </w:rPr>
        <w:t xml:space="preserve">as </w:t>
      </w:r>
      <w:r w:rsidRPr="00474D0C">
        <w:rPr>
          <w:sz w:val="22"/>
          <w:szCs w:val="22"/>
        </w:rPr>
        <w:t xml:space="preserve">propostas deverão ser entregues na sala do Setor Financeiro, até </w:t>
      </w:r>
      <w:r w:rsidR="00152BFE">
        <w:rPr>
          <w:sz w:val="22"/>
          <w:szCs w:val="22"/>
        </w:rPr>
        <w:t>à</w:t>
      </w:r>
      <w:r w:rsidRPr="004D1AEC">
        <w:rPr>
          <w:sz w:val="22"/>
          <w:szCs w:val="22"/>
        </w:rPr>
        <w:t xml:space="preserve">s </w:t>
      </w:r>
      <w:r w:rsidR="007B5DC9">
        <w:rPr>
          <w:b/>
          <w:sz w:val="22"/>
          <w:szCs w:val="22"/>
        </w:rPr>
        <w:t>1</w:t>
      </w:r>
      <w:r>
        <w:rPr>
          <w:b/>
          <w:sz w:val="22"/>
          <w:szCs w:val="22"/>
        </w:rPr>
        <w:t>4</w:t>
      </w:r>
      <w:r w:rsidRPr="004D1AEC">
        <w:rPr>
          <w:b/>
          <w:sz w:val="22"/>
          <w:szCs w:val="22"/>
        </w:rPr>
        <w:t xml:space="preserve"> horas do dia </w:t>
      </w:r>
      <w:r w:rsidR="00957BAC">
        <w:rPr>
          <w:b/>
          <w:sz w:val="22"/>
          <w:szCs w:val="22"/>
        </w:rPr>
        <w:t xml:space="preserve">1º de julho </w:t>
      </w:r>
      <w:r w:rsidR="007B5DC9">
        <w:rPr>
          <w:b/>
          <w:sz w:val="22"/>
          <w:szCs w:val="22"/>
        </w:rPr>
        <w:t>de 2015</w:t>
      </w:r>
      <w:r w:rsidRPr="004D1AEC">
        <w:rPr>
          <w:sz w:val="22"/>
          <w:szCs w:val="22"/>
        </w:rPr>
        <w:t>,</w:t>
      </w:r>
      <w:r w:rsidRPr="00474D0C">
        <w:rPr>
          <w:sz w:val="22"/>
          <w:szCs w:val="22"/>
        </w:rPr>
        <w:t xml:space="preserve"> oportunidade em que se dará início </w:t>
      </w:r>
      <w:r w:rsidR="00152BFE">
        <w:rPr>
          <w:sz w:val="22"/>
          <w:szCs w:val="22"/>
        </w:rPr>
        <w:t>à</w:t>
      </w:r>
      <w:r w:rsidRPr="00474D0C">
        <w:rPr>
          <w:sz w:val="22"/>
          <w:szCs w:val="22"/>
        </w:rPr>
        <w:t xml:space="preserve"> abertura dos envelopes.</w:t>
      </w:r>
    </w:p>
    <w:p w:rsidR="00152BFE" w:rsidRDefault="00152BFE" w:rsidP="003D2AC4">
      <w:pPr>
        <w:pStyle w:val="Corpodetexto1"/>
        <w:tabs>
          <w:tab w:val="left" w:pos="1440"/>
        </w:tabs>
        <w:ind w:right="-81"/>
        <w:jc w:val="both"/>
        <w:rPr>
          <w:sz w:val="22"/>
          <w:szCs w:val="22"/>
        </w:rPr>
      </w:pPr>
    </w:p>
    <w:p w:rsidR="00631F92" w:rsidRPr="00152BFE" w:rsidRDefault="00631F92" w:rsidP="003D2AC4">
      <w:pPr>
        <w:pStyle w:val="EditalNumerado"/>
        <w:numPr>
          <w:ilvl w:val="0"/>
          <w:numId w:val="1"/>
        </w:numPr>
        <w:jc w:val="both"/>
        <w:rPr>
          <w:b/>
          <w:sz w:val="22"/>
          <w:szCs w:val="22"/>
        </w:rPr>
      </w:pPr>
      <w:r w:rsidRPr="00152BFE">
        <w:rPr>
          <w:b/>
          <w:sz w:val="22"/>
          <w:szCs w:val="22"/>
        </w:rPr>
        <w:t>DO OBJETO</w:t>
      </w:r>
      <w:r w:rsidR="007B5DC9" w:rsidRPr="00152BFE">
        <w:rPr>
          <w:b/>
          <w:sz w:val="22"/>
          <w:szCs w:val="22"/>
        </w:rPr>
        <w:t xml:space="preserve"> (Impressoras mu</w:t>
      </w:r>
      <w:r w:rsidR="00677B61" w:rsidRPr="00152BFE">
        <w:rPr>
          <w:b/>
          <w:sz w:val="22"/>
          <w:szCs w:val="22"/>
        </w:rPr>
        <w:t>ltifuncionais coloridas A3 e A4)</w:t>
      </w:r>
    </w:p>
    <w:p w:rsidR="00A60114" w:rsidRPr="00152BFE" w:rsidRDefault="00A60114" w:rsidP="003D2AC4">
      <w:pPr>
        <w:widowControl w:val="0"/>
        <w:autoSpaceDE w:val="0"/>
        <w:rPr>
          <w:sz w:val="22"/>
          <w:szCs w:val="22"/>
        </w:rPr>
      </w:pPr>
    </w:p>
    <w:p w:rsidR="00A60114" w:rsidRPr="00152BFE" w:rsidRDefault="00152BFE" w:rsidP="003D2AC4">
      <w:pPr>
        <w:pStyle w:val="PargrafodaLista"/>
        <w:widowControl w:val="0"/>
        <w:autoSpaceDE w:val="0"/>
        <w:ind w:left="0"/>
        <w:jc w:val="both"/>
        <w:rPr>
          <w:sz w:val="22"/>
          <w:szCs w:val="22"/>
        </w:rPr>
      </w:pPr>
      <w:r w:rsidRPr="00152BFE">
        <w:rPr>
          <w:b/>
          <w:sz w:val="22"/>
          <w:szCs w:val="22"/>
          <w:u w:val="single"/>
        </w:rPr>
        <w:t>LOTE</w:t>
      </w:r>
      <w:r w:rsidR="00AD581D" w:rsidRPr="00152BFE">
        <w:rPr>
          <w:b/>
          <w:sz w:val="22"/>
          <w:szCs w:val="22"/>
          <w:u w:val="single"/>
        </w:rPr>
        <w:t xml:space="preserve"> 1</w:t>
      </w:r>
      <w:r w:rsidR="00AD581D" w:rsidRPr="00152BFE">
        <w:rPr>
          <w:sz w:val="22"/>
          <w:szCs w:val="22"/>
        </w:rPr>
        <w:t xml:space="preserve">: </w:t>
      </w:r>
      <w:r w:rsidR="00A60114" w:rsidRPr="00152BFE">
        <w:rPr>
          <w:sz w:val="22"/>
          <w:szCs w:val="22"/>
        </w:rPr>
        <w:t>Impressora multifuncional colorida A3 (</w:t>
      </w:r>
      <w:r w:rsidR="00F76C5D" w:rsidRPr="00152BFE">
        <w:rPr>
          <w:sz w:val="22"/>
          <w:szCs w:val="22"/>
        </w:rPr>
        <w:t>u</w:t>
      </w:r>
      <w:r w:rsidR="00520A0A" w:rsidRPr="00152BFE">
        <w:rPr>
          <w:sz w:val="22"/>
          <w:szCs w:val="22"/>
        </w:rPr>
        <w:t xml:space="preserve">ma </w:t>
      </w:r>
      <w:r w:rsidR="00A60114" w:rsidRPr="00152BFE">
        <w:rPr>
          <w:sz w:val="22"/>
          <w:szCs w:val="22"/>
        </w:rPr>
        <w:t>unidade)</w:t>
      </w:r>
      <w:r>
        <w:rPr>
          <w:sz w:val="22"/>
          <w:szCs w:val="22"/>
        </w:rPr>
        <w:t>. A impressora deverá:</w:t>
      </w:r>
    </w:p>
    <w:p w:rsidR="00A60114" w:rsidRPr="00152BFE" w:rsidRDefault="00A60114" w:rsidP="003D2AC4">
      <w:pPr>
        <w:widowControl w:val="0"/>
        <w:numPr>
          <w:ilvl w:val="1"/>
          <w:numId w:val="1"/>
        </w:numPr>
        <w:autoSpaceDE w:val="0"/>
        <w:jc w:val="both"/>
        <w:rPr>
          <w:sz w:val="22"/>
          <w:szCs w:val="22"/>
        </w:rPr>
      </w:pPr>
      <w:r w:rsidRPr="00152BFE">
        <w:rPr>
          <w:sz w:val="22"/>
          <w:szCs w:val="22"/>
        </w:rPr>
        <w:t xml:space="preserve">Possuir velocidade de impressão de, no mínimo, 35 </w:t>
      </w:r>
      <w:r w:rsidR="00152BFE">
        <w:rPr>
          <w:sz w:val="22"/>
          <w:szCs w:val="22"/>
        </w:rPr>
        <w:t xml:space="preserve">(trinta e cinco) </w:t>
      </w:r>
      <w:r w:rsidRPr="00152BFE">
        <w:rPr>
          <w:sz w:val="22"/>
          <w:szCs w:val="22"/>
        </w:rPr>
        <w:t>páginas por minuto para o formato de papel A4;</w:t>
      </w:r>
    </w:p>
    <w:p w:rsidR="00A60114" w:rsidRPr="00152BFE" w:rsidRDefault="00A60114" w:rsidP="003D2AC4">
      <w:pPr>
        <w:widowControl w:val="0"/>
        <w:numPr>
          <w:ilvl w:val="1"/>
          <w:numId w:val="1"/>
        </w:numPr>
        <w:autoSpaceDE w:val="0"/>
        <w:jc w:val="both"/>
        <w:rPr>
          <w:sz w:val="22"/>
          <w:szCs w:val="22"/>
        </w:rPr>
      </w:pPr>
      <w:r w:rsidRPr="00152BFE">
        <w:rPr>
          <w:sz w:val="22"/>
          <w:szCs w:val="22"/>
        </w:rPr>
        <w:t>Possuir as funções de impressão, cópia e digitalização em cores e preto-e-branco;</w:t>
      </w:r>
    </w:p>
    <w:p w:rsidR="00A60114" w:rsidRPr="00152BFE" w:rsidRDefault="00A60114" w:rsidP="003D2AC4">
      <w:pPr>
        <w:widowControl w:val="0"/>
        <w:numPr>
          <w:ilvl w:val="1"/>
          <w:numId w:val="1"/>
        </w:numPr>
        <w:autoSpaceDE w:val="0"/>
        <w:jc w:val="both"/>
        <w:rPr>
          <w:sz w:val="22"/>
          <w:szCs w:val="22"/>
        </w:rPr>
      </w:pPr>
      <w:r w:rsidRPr="00152BFE">
        <w:rPr>
          <w:sz w:val="22"/>
          <w:szCs w:val="22"/>
        </w:rPr>
        <w:t>Possuir resolução mínima de impressão, cópia e digitalização de 600x600 dpi;</w:t>
      </w:r>
    </w:p>
    <w:p w:rsidR="00A60114" w:rsidRPr="00152BFE" w:rsidRDefault="00A60114" w:rsidP="003D2AC4">
      <w:pPr>
        <w:widowControl w:val="0"/>
        <w:numPr>
          <w:ilvl w:val="1"/>
          <w:numId w:val="1"/>
        </w:numPr>
        <w:autoSpaceDE w:val="0"/>
        <w:jc w:val="both"/>
        <w:rPr>
          <w:sz w:val="22"/>
          <w:szCs w:val="22"/>
        </w:rPr>
      </w:pPr>
      <w:r w:rsidRPr="00152BFE">
        <w:rPr>
          <w:sz w:val="22"/>
          <w:szCs w:val="22"/>
        </w:rPr>
        <w:t>Possu</w:t>
      </w:r>
      <w:r w:rsidR="00152BFE">
        <w:rPr>
          <w:sz w:val="22"/>
          <w:szCs w:val="22"/>
        </w:rPr>
        <w:t>i</w:t>
      </w:r>
      <w:r w:rsidRPr="00152BFE">
        <w:rPr>
          <w:sz w:val="22"/>
          <w:szCs w:val="22"/>
        </w:rPr>
        <w:t>r velocidade de</w:t>
      </w:r>
      <w:r w:rsidR="00677B61" w:rsidRPr="00152BFE">
        <w:rPr>
          <w:sz w:val="22"/>
          <w:szCs w:val="22"/>
        </w:rPr>
        <w:t xml:space="preserve"> digitalização de, no mínimo, 7</w:t>
      </w:r>
      <w:r w:rsidRPr="00152BFE">
        <w:rPr>
          <w:sz w:val="22"/>
          <w:szCs w:val="22"/>
        </w:rPr>
        <w:t xml:space="preserve">0 ipm; </w:t>
      </w:r>
    </w:p>
    <w:p w:rsidR="00A60114" w:rsidRPr="00152BFE" w:rsidRDefault="00A60114" w:rsidP="003D2AC4">
      <w:pPr>
        <w:widowControl w:val="0"/>
        <w:numPr>
          <w:ilvl w:val="1"/>
          <w:numId w:val="1"/>
        </w:numPr>
        <w:autoSpaceDE w:val="0"/>
        <w:jc w:val="both"/>
        <w:rPr>
          <w:sz w:val="22"/>
          <w:szCs w:val="22"/>
        </w:rPr>
      </w:pPr>
      <w:r w:rsidRPr="00152BFE">
        <w:rPr>
          <w:sz w:val="22"/>
          <w:szCs w:val="22"/>
        </w:rPr>
        <w:t>Possuir ciclo de impressão mensal de, no mínimo, 110.000</w:t>
      </w:r>
      <w:r w:rsidR="00A11F49">
        <w:rPr>
          <w:sz w:val="22"/>
          <w:szCs w:val="22"/>
        </w:rPr>
        <w:t xml:space="preserve"> (cento e dez mil) </w:t>
      </w:r>
      <w:r w:rsidRPr="00152BFE">
        <w:rPr>
          <w:sz w:val="22"/>
          <w:szCs w:val="22"/>
        </w:rPr>
        <w:t xml:space="preserve">páginas; </w:t>
      </w:r>
    </w:p>
    <w:p w:rsidR="00A60114" w:rsidRPr="00152BFE" w:rsidRDefault="00CA7352" w:rsidP="003D2AC4">
      <w:pPr>
        <w:widowControl w:val="0"/>
        <w:numPr>
          <w:ilvl w:val="1"/>
          <w:numId w:val="1"/>
        </w:numPr>
        <w:autoSpaceDE w:val="0"/>
        <w:jc w:val="both"/>
        <w:rPr>
          <w:sz w:val="22"/>
          <w:szCs w:val="22"/>
        </w:rPr>
      </w:pPr>
      <w:r>
        <w:rPr>
          <w:sz w:val="22"/>
          <w:szCs w:val="22"/>
        </w:rPr>
        <w:t>P</w:t>
      </w:r>
      <w:r w:rsidR="00A60114" w:rsidRPr="00152BFE">
        <w:rPr>
          <w:sz w:val="22"/>
          <w:szCs w:val="22"/>
        </w:rPr>
        <w:t xml:space="preserve">ossuir alimentador automático de originais frente e verso, single-pass (leitura de ambos os lados em uma única passagem); </w:t>
      </w:r>
    </w:p>
    <w:p w:rsidR="00A60114" w:rsidRPr="00152BFE" w:rsidRDefault="00A60114" w:rsidP="003D2AC4">
      <w:pPr>
        <w:widowControl w:val="0"/>
        <w:numPr>
          <w:ilvl w:val="1"/>
          <w:numId w:val="1"/>
        </w:numPr>
        <w:autoSpaceDE w:val="0"/>
        <w:jc w:val="both"/>
        <w:rPr>
          <w:sz w:val="22"/>
          <w:szCs w:val="22"/>
        </w:rPr>
      </w:pPr>
      <w:r w:rsidRPr="00152BFE">
        <w:rPr>
          <w:sz w:val="22"/>
          <w:szCs w:val="22"/>
        </w:rPr>
        <w:t xml:space="preserve">Possuir tecnologia de impressão </w:t>
      </w:r>
      <w:r w:rsidR="00024342">
        <w:rPr>
          <w:sz w:val="22"/>
          <w:szCs w:val="22"/>
        </w:rPr>
        <w:t xml:space="preserve">à </w:t>
      </w:r>
      <w:r w:rsidRPr="00152BFE">
        <w:rPr>
          <w:sz w:val="22"/>
          <w:szCs w:val="22"/>
        </w:rPr>
        <w:t>laser;</w:t>
      </w:r>
    </w:p>
    <w:p w:rsidR="00A60114" w:rsidRPr="00152BFE" w:rsidRDefault="00CA7352" w:rsidP="003D2AC4">
      <w:pPr>
        <w:widowControl w:val="0"/>
        <w:numPr>
          <w:ilvl w:val="1"/>
          <w:numId w:val="1"/>
        </w:numPr>
        <w:autoSpaceDE w:val="0"/>
        <w:jc w:val="both"/>
        <w:rPr>
          <w:sz w:val="22"/>
          <w:szCs w:val="22"/>
        </w:rPr>
      </w:pPr>
      <w:r>
        <w:rPr>
          <w:sz w:val="22"/>
          <w:szCs w:val="22"/>
        </w:rPr>
        <w:t>T</w:t>
      </w:r>
      <w:r w:rsidR="00A60114" w:rsidRPr="00152BFE">
        <w:rPr>
          <w:sz w:val="22"/>
          <w:szCs w:val="22"/>
        </w:rPr>
        <w:t xml:space="preserve">rabalhar com a linguagem PCL 6; </w:t>
      </w:r>
    </w:p>
    <w:p w:rsidR="00A60114" w:rsidRPr="00152BFE" w:rsidRDefault="00A60114" w:rsidP="003D2AC4">
      <w:pPr>
        <w:widowControl w:val="0"/>
        <w:numPr>
          <w:ilvl w:val="1"/>
          <w:numId w:val="1"/>
        </w:numPr>
        <w:autoSpaceDE w:val="0"/>
        <w:jc w:val="both"/>
        <w:rPr>
          <w:sz w:val="22"/>
          <w:szCs w:val="22"/>
        </w:rPr>
      </w:pPr>
      <w:r w:rsidRPr="00152BFE">
        <w:rPr>
          <w:sz w:val="22"/>
          <w:szCs w:val="22"/>
        </w:rPr>
        <w:t xml:space="preserve">Possuir memória RAM de, no mínimo, </w:t>
      </w:r>
      <w:r w:rsidR="000239ED">
        <w:rPr>
          <w:sz w:val="22"/>
          <w:szCs w:val="22"/>
        </w:rPr>
        <w:t>0</w:t>
      </w:r>
      <w:r w:rsidRPr="00152BFE">
        <w:rPr>
          <w:sz w:val="22"/>
          <w:szCs w:val="22"/>
        </w:rPr>
        <w:t>2 G</w:t>
      </w:r>
      <w:r w:rsidR="00024342">
        <w:rPr>
          <w:sz w:val="22"/>
          <w:szCs w:val="22"/>
        </w:rPr>
        <w:t>B (dois Gigabytes)</w:t>
      </w:r>
      <w:r w:rsidRPr="00152BFE">
        <w:rPr>
          <w:sz w:val="22"/>
          <w:szCs w:val="22"/>
        </w:rPr>
        <w:t xml:space="preserve">; </w:t>
      </w:r>
    </w:p>
    <w:p w:rsidR="00A60114" w:rsidRPr="00152BFE" w:rsidRDefault="00A60114" w:rsidP="003D2AC4">
      <w:pPr>
        <w:widowControl w:val="0"/>
        <w:numPr>
          <w:ilvl w:val="1"/>
          <w:numId w:val="1"/>
        </w:numPr>
        <w:autoSpaceDE w:val="0"/>
        <w:jc w:val="both"/>
        <w:rPr>
          <w:sz w:val="22"/>
          <w:szCs w:val="22"/>
        </w:rPr>
      </w:pPr>
      <w:r w:rsidRPr="00152BFE">
        <w:rPr>
          <w:sz w:val="22"/>
          <w:szCs w:val="22"/>
        </w:rPr>
        <w:t>Possuir disco rígido de, no mínimo, 160</w:t>
      </w:r>
      <w:r w:rsidR="000239ED">
        <w:rPr>
          <w:sz w:val="22"/>
          <w:szCs w:val="22"/>
        </w:rPr>
        <w:t xml:space="preserve"> </w:t>
      </w:r>
      <w:r w:rsidRPr="00152BFE">
        <w:rPr>
          <w:sz w:val="22"/>
          <w:szCs w:val="22"/>
        </w:rPr>
        <w:t>G</w:t>
      </w:r>
      <w:r w:rsidR="00024342">
        <w:rPr>
          <w:sz w:val="22"/>
          <w:szCs w:val="22"/>
        </w:rPr>
        <w:t>B (cento e sessenta Gigabytes)</w:t>
      </w:r>
      <w:r w:rsidRPr="00152BFE">
        <w:rPr>
          <w:sz w:val="22"/>
          <w:szCs w:val="22"/>
        </w:rPr>
        <w:t>;</w:t>
      </w:r>
    </w:p>
    <w:p w:rsidR="00A60114" w:rsidRPr="00152BFE" w:rsidRDefault="00A60114" w:rsidP="003D2AC4">
      <w:pPr>
        <w:widowControl w:val="0"/>
        <w:numPr>
          <w:ilvl w:val="1"/>
          <w:numId w:val="1"/>
        </w:numPr>
        <w:autoSpaceDE w:val="0"/>
        <w:jc w:val="both"/>
        <w:rPr>
          <w:sz w:val="22"/>
          <w:szCs w:val="22"/>
        </w:rPr>
      </w:pPr>
      <w:r w:rsidRPr="00152BFE">
        <w:rPr>
          <w:sz w:val="22"/>
          <w:szCs w:val="22"/>
        </w:rPr>
        <w:t>Possuir processador com clock mínimo de 1.2 GHz</w:t>
      </w:r>
      <w:r w:rsidR="00024342">
        <w:rPr>
          <w:sz w:val="22"/>
          <w:szCs w:val="22"/>
        </w:rPr>
        <w:t xml:space="preserve"> (um ponto dois Giga-hertz)</w:t>
      </w:r>
      <w:r w:rsidRPr="00152BFE">
        <w:rPr>
          <w:sz w:val="22"/>
          <w:szCs w:val="22"/>
        </w:rPr>
        <w:t>;</w:t>
      </w:r>
    </w:p>
    <w:p w:rsidR="00A60114" w:rsidRPr="00152BFE" w:rsidRDefault="00A60114" w:rsidP="003D2AC4">
      <w:pPr>
        <w:widowControl w:val="0"/>
        <w:numPr>
          <w:ilvl w:val="1"/>
          <w:numId w:val="1"/>
        </w:numPr>
        <w:autoSpaceDE w:val="0"/>
        <w:jc w:val="both"/>
        <w:rPr>
          <w:sz w:val="22"/>
          <w:szCs w:val="22"/>
        </w:rPr>
      </w:pPr>
      <w:r w:rsidRPr="00152BFE">
        <w:rPr>
          <w:sz w:val="22"/>
          <w:szCs w:val="22"/>
        </w:rPr>
        <w:t xml:space="preserve">Possuir 02 (duas) gavetas de entrada de papel, cada uma com capacidade mínima de 500 </w:t>
      </w:r>
      <w:r w:rsidR="00024342">
        <w:rPr>
          <w:sz w:val="22"/>
          <w:szCs w:val="22"/>
        </w:rPr>
        <w:t xml:space="preserve">(quinhentas) </w:t>
      </w:r>
      <w:r w:rsidRPr="00152BFE">
        <w:rPr>
          <w:sz w:val="22"/>
          <w:szCs w:val="22"/>
        </w:rPr>
        <w:t xml:space="preserve">folhas e 01 </w:t>
      </w:r>
      <w:r w:rsidR="00024342">
        <w:rPr>
          <w:sz w:val="22"/>
          <w:szCs w:val="22"/>
        </w:rPr>
        <w:t xml:space="preserve">(uma) </w:t>
      </w:r>
      <w:r w:rsidRPr="00152BFE">
        <w:rPr>
          <w:sz w:val="22"/>
          <w:szCs w:val="22"/>
        </w:rPr>
        <w:t xml:space="preserve">bandeja multipapéis para, no mínimo, 100 </w:t>
      </w:r>
      <w:r w:rsidR="000239ED">
        <w:rPr>
          <w:sz w:val="22"/>
          <w:szCs w:val="22"/>
        </w:rPr>
        <w:t xml:space="preserve">(cem) </w:t>
      </w:r>
      <w:r w:rsidRPr="00152BFE">
        <w:rPr>
          <w:sz w:val="22"/>
          <w:szCs w:val="22"/>
        </w:rPr>
        <w:t>folhas;</w:t>
      </w:r>
    </w:p>
    <w:p w:rsidR="00A60114" w:rsidRPr="00152BFE" w:rsidRDefault="00A60114" w:rsidP="003D2AC4">
      <w:pPr>
        <w:widowControl w:val="0"/>
        <w:numPr>
          <w:ilvl w:val="1"/>
          <w:numId w:val="1"/>
        </w:numPr>
        <w:autoSpaceDE w:val="0"/>
        <w:jc w:val="both"/>
        <w:rPr>
          <w:sz w:val="22"/>
          <w:szCs w:val="22"/>
        </w:rPr>
      </w:pPr>
      <w:r w:rsidRPr="00152BFE">
        <w:rPr>
          <w:sz w:val="22"/>
          <w:szCs w:val="22"/>
        </w:rPr>
        <w:t>Permitir impressão, cópia e digitalização em diferentes tamanhos de papel, até o tamanho A3;</w:t>
      </w:r>
    </w:p>
    <w:p w:rsidR="00A60114" w:rsidRPr="00152BFE" w:rsidRDefault="00A60114" w:rsidP="003D2AC4">
      <w:pPr>
        <w:widowControl w:val="0"/>
        <w:numPr>
          <w:ilvl w:val="1"/>
          <w:numId w:val="1"/>
        </w:numPr>
        <w:autoSpaceDE w:val="0"/>
        <w:jc w:val="both"/>
        <w:rPr>
          <w:sz w:val="22"/>
          <w:szCs w:val="22"/>
        </w:rPr>
      </w:pPr>
      <w:r w:rsidRPr="00152BFE">
        <w:rPr>
          <w:sz w:val="22"/>
          <w:szCs w:val="22"/>
        </w:rPr>
        <w:t>Possuir alimentação 127 Volts</w:t>
      </w:r>
      <w:r w:rsidR="001F2EE7" w:rsidRPr="00152BFE">
        <w:rPr>
          <w:sz w:val="22"/>
          <w:szCs w:val="22"/>
        </w:rPr>
        <w:t xml:space="preserve"> ou 220 Volts</w:t>
      </w:r>
      <w:r w:rsidRPr="00152BFE">
        <w:rPr>
          <w:sz w:val="22"/>
          <w:szCs w:val="22"/>
        </w:rPr>
        <w:t xml:space="preserve">; </w:t>
      </w:r>
    </w:p>
    <w:p w:rsidR="00A60114" w:rsidRPr="00152BFE" w:rsidRDefault="001F2EE7" w:rsidP="003D2AC4">
      <w:pPr>
        <w:widowControl w:val="0"/>
        <w:numPr>
          <w:ilvl w:val="2"/>
          <w:numId w:val="1"/>
        </w:numPr>
        <w:autoSpaceDE w:val="0"/>
        <w:jc w:val="both"/>
        <w:rPr>
          <w:sz w:val="22"/>
          <w:szCs w:val="22"/>
        </w:rPr>
      </w:pPr>
      <w:r w:rsidRPr="00152BFE">
        <w:rPr>
          <w:sz w:val="22"/>
          <w:szCs w:val="22"/>
        </w:rPr>
        <w:t>No caso de equipamento alimentado por 127 Volts, deve v</w:t>
      </w:r>
      <w:r w:rsidR="00A60114" w:rsidRPr="00152BFE">
        <w:rPr>
          <w:sz w:val="22"/>
          <w:szCs w:val="22"/>
        </w:rPr>
        <w:t>ir acompanhada de transformador com entrada 220</w:t>
      </w:r>
      <w:r w:rsidR="000239ED">
        <w:rPr>
          <w:sz w:val="22"/>
          <w:szCs w:val="22"/>
        </w:rPr>
        <w:t xml:space="preserve"> </w:t>
      </w:r>
      <w:r w:rsidR="00A60114" w:rsidRPr="00152BFE">
        <w:rPr>
          <w:sz w:val="22"/>
          <w:szCs w:val="22"/>
        </w:rPr>
        <w:t>V e saída 127</w:t>
      </w:r>
      <w:r w:rsidR="000239ED">
        <w:rPr>
          <w:sz w:val="22"/>
          <w:szCs w:val="22"/>
        </w:rPr>
        <w:t xml:space="preserve"> </w:t>
      </w:r>
      <w:r w:rsidR="00A60114" w:rsidRPr="00152BFE">
        <w:rPr>
          <w:sz w:val="22"/>
          <w:szCs w:val="22"/>
        </w:rPr>
        <w:t>V</w:t>
      </w:r>
      <w:r w:rsidR="00024342">
        <w:rPr>
          <w:sz w:val="22"/>
          <w:szCs w:val="22"/>
        </w:rPr>
        <w:t>,</w:t>
      </w:r>
      <w:r w:rsidR="00A60114" w:rsidRPr="00152BFE">
        <w:rPr>
          <w:sz w:val="22"/>
          <w:szCs w:val="22"/>
        </w:rPr>
        <w:t xml:space="preserve"> dimensionado e adequado para o correto funcionamento do equipamento;</w:t>
      </w:r>
    </w:p>
    <w:p w:rsidR="00A60114" w:rsidRPr="00152BFE" w:rsidRDefault="00A60114" w:rsidP="003D2AC4">
      <w:pPr>
        <w:widowControl w:val="0"/>
        <w:numPr>
          <w:ilvl w:val="1"/>
          <w:numId w:val="1"/>
        </w:numPr>
        <w:autoSpaceDE w:val="0"/>
        <w:jc w:val="both"/>
        <w:rPr>
          <w:sz w:val="22"/>
          <w:szCs w:val="22"/>
        </w:rPr>
      </w:pPr>
      <w:r w:rsidRPr="00152BFE">
        <w:rPr>
          <w:sz w:val="22"/>
          <w:szCs w:val="22"/>
        </w:rPr>
        <w:t>Possuir conectividade USB 2.0 e Ethernet 10/100/1000 - TX, do mesmo fabricante da impressora;</w:t>
      </w:r>
    </w:p>
    <w:p w:rsidR="00A60114" w:rsidRPr="00152BFE" w:rsidRDefault="00A60114" w:rsidP="003D2AC4">
      <w:pPr>
        <w:widowControl w:val="0"/>
        <w:numPr>
          <w:ilvl w:val="1"/>
          <w:numId w:val="1"/>
        </w:numPr>
        <w:autoSpaceDE w:val="0"/>
        <w:jc w:val="both"/>
        <w:rPr>
          <w:sz w:val="22"/>
          <w:szCs w:val="22"/>
        </w:rPr>
      </w:pPr>
      <w:r w:rsidRPr="00152BFE">
        <w:rPr>
          <w:sz w:val="22"/>
          <w:szCs w:val="22"/>
        </w:rPr>
        <w:t>Possuir unidade duplex;</w:t>
      </w:r>
    </w:p>
    <w:p w:rsidR="00A60114" w:rsidRPr="00152BFE" w:rsidRDefault="00A60114" w:rsidP="003D2AC4">
      <w:pPr>
        <w:widowControl w:val="0"/>
        <w:numPr>
          <w:ilvl w:val="1"/>
          <w:numId w:val="1"/>
        </w:numPr>
        <w:autoSpaceDE w:val="0"/>
        <w:jc w:val="both"/>
        <w:rPr>
          <w:sz w:val="22"/>
          <w:szCs w:val="22"/>
        </w:rPr>
      </w:pPr>
      <w:r w:rsidRPr="00152BFE">
        <w:rPr>
          <w:sz w:val="22"/>
          <w:szCs w:val="22"/>
        </w:rPr>
        <w:t xml:space="preserve">Possuir display touchpad que permita a operação do equipamento; </w:t>
      </w:r>
    </w:p>
    <w:p w:rsidR="00A60114" w:rsidRPr="00152BFE" w:rsidRDefault="00CA7352" w:rsidP="003D2AC4">
      <w:pPr>
        <w:widowControl w:val="0"/>
        <w:numPr>
          <w:ilvl w:val="1"/>
          <w:numId w:val="1"/>
        </w:numPr>
        <w:autoSpaceDE w:val="0"/>
        <w:jc w:val="both"/>
        <w:rPr>
          <w:sz w:val="22"/>
          <w:szCs w:val="22"/>
        </w:rPr>
      </w:pPr>
      <w:r>
        <w:rPr>
          <w:sz w:val="22"/>
          <w:szCs w:val="22"/>
        </w:rPr>
        <w:t>Aceitar</w:t>
      </w:r>
      <w:r w:rsidR="00B200CC" w:rsidRPr="00152BFE">
        <w:rPr>
          <w:sz w:val="22"/>
          <w:szCs w:val="22"/>
        </w:rPr>
        <w:t xml:space="preserve"> gramatura do papel de</w:t>
      </w:r>
      <w:r w:rsidR="00A60114" w:rsidRPr="00152BFE">
        <w:rPr>
          <w:sz w:val="22"/>
          <w:szCs w:val="22"/>
        </w:rPr>
        <w:t xml:space="preserve"> 256 g/m²</w:t>
      </w:r>
      <w:r w:rsidR="00024342">
        <w:rPr>
          <w:sz w:val="22"/>
          <w:szCs w:val="22"/>
        </w:rPr>
        <w:t xml:space="preserve"> (duzentos e cinquenta e seis gramas por metro quadrado)</w:t>
      </w:r>
      <w:r w:rsidR="00A60114" w:rsidRPr="00152BFE">
        <w:rPr>
          <w:sz w:val="22"/>
          <w:szCs w:val="22"/>
        </w:rPr>
        <w:t>;</w:t>
      </w:r>
    </w:p>
    <w:p w:rsidR="00A60114" w:rsidRPr="00152BFE" w:rsidRDefault="00A60114" w:rsidP="003D2AC4">
      <w:pPr>
        <w:widowControl w:val="0"/>
        <w:numPr>
          <w:ilvl w:val="1"/>
          <w:numId w:val="1"/>
        </w:numPr>
        <w:autoSpaceDE w:val="0"/>
        <w:jc w:val="both"/>
        <w:rPr>
          <w:sz w:val="22"/>
          <w:szCs w:val="22"/>
        </w:rPr>
      </w:pPr>
      <w:r w:rsidRPr="00152BFE">
        <w:rPr>
          <w:sz w:val="22"/>
          <w:szCs w:val="22"/>
        </w:rPr>
        <w:t>Permitir o envio de digitalizações por e-mail, FTP e SMB;</w:t>
      </w:r>
    </w:p>
    <w:p w:rsidR="00A60114" w:rsidRPr="00152BFE" w:rsidRDefault="00CA7352" w:rsidP="003D2AC4">
      <w:pPr>
        <w:widowControl w:val="0"/>
        <w:numPr>
          <w:ilvl w:val="1"/>
          <w:numId w:val="1"/>
        </w:numPr>
        <w:autoSpaceDE w:val="0"/>
        <w:jc w:val="both"/>
        <w:rPr>
          <w:sz w:val="22"/>
          <w:szCs w:val="22"/>
        </w:rPr>
      </w:pPr>
      <w:r>
        <w:rPr>
          <w:sz w:val="22"/>
          <w:szCs w:val="22"/>
        </w:rPr>
        <w:t>Vir a</w:t>
      </w:r>
      <w:r w:rsidR="00A60114" w:rsidRPr="00152BFE">
        <w:rPr>
          <w:sz w:val="22"/>
          <w:szCs w:val="22"/>
        </w:rPr>
        <w:t xml:space="preserve">companhada de cabos elétricos, drivers e demais acessórios necessários ao seu completo e perfeito funcionamento; </w:t>
      </w:r>
    </w:p>
    <w:p w:rsidR="00A60114" w:rsidRPr="00152BFE" w:rsidRDefault="00A60114" w:rsidP="003D2AC4">
      <w:pPr>
        <w:widowControl w:val="0"/>
        <w:numPr>
          <w:ilvl w:val="1"/>
          <w:numId w:val="1"/>
        </w:numPr>
        <w:autoSpaceDE w:val="0"/>
        <w:jc w:val="both"/>
        <w:rPr>
          <w:sz w:val="22"/>
          <w:szCs w:val="22"/>
        </w:rPr>
      </w:pPr>
      <w:r w:rsidRPr="00152BFE">
        <w:rPr>
          <w:sz w:val="22"/>
          <w:szCs w:val="22"/>
        </w:rPr>
        <w:t>Possuir função ou vir acompanhada de software que permita as seguintes configurações:</w:t>
      </w:r>
    </w:p>
    <w:p w:rsidR="00A60114" w:rsidRPr="00152BFE" w:rsidRDefault="00CA7352" w:rsidP="003D2AC4">
      <w:pPr>
        <w:widowControl w:val="0"/>
        <w:numPr>
          <w:ilvl w:val="2"/>
          <w:numId w:val="1"/>
        </w:numPr>
        <w:autoSpaceDE w:val="0"/>
        <w:jc w:val="both"/>
        <w:rPr>
          <w:sz w:val="22"/>
          <w:szCs w:val="22"/>
        </w:rPr>
      </w:pPr>
      <w:r>
        <w:rPr>
          <w:sz w:val="22"/>
          <w:szCs w:val="22"/>
        </w:rPr>
        <w:t>I</w:t>
      </w:r>
      <w:r w:rsidR="00A60114" w:rsidRPr="00152BFE">
        <w:rPr>
          <w:sz w:val="22"/>
          <w:szCs w:val="22"/>
        </w:rPr>
        <w:t xml:space="preserve">ntegração de usuários com bases Active Directory (AD) e LDAP, ou seja, que </w:t>
      </w:r>
      <w:r w:rsidR="00A60114" w:rsidRPr="00152BFE">
        <w:rPr>
          <w:sz w:val="22"/>
          <w:szCs w:val="22"/>
        </w:rPr>
        <w:lastRenderedPageBreak/>
        <w:t>não haja a necessidade de cadastro manual do usuário à impressora. Os usuários devem ser sincronizados a uma base LDAP ou AD;</w:t>
      </w:r>
    </w:p>
    <w:p w:rsidR="00A60114" w:rsidRPr="00152BFE" w:rsidRDefault="00CA7352" w:rsidP="003D2AC4">
      <w:pPr>
        <w:widowControl w:val="0"/>
        <w:numPr>
          <w:ilvl w:val="2"/>
          <w:numId w:val="1"/>
        </w:numPr>
        <w:autoSpaceDE w:val="0"/>
        <w:jc w:val="both"/>
        <w:rPr>
          <w:sz w:val="22"/>
          <w:szCs w:val="22"/>
        </w:rPr>
      </w:pPr>
      <w:r>
        <w:rPr>
          <w:sz w:val="22"/>
          <w:szCs w:val="22"/>
        </w:rPr>
        <w:t>I</w:t>
      </w:r>
      <w:r w:rsidR="00A60114" w:rsidRPr="00152BFE">
        <w:rPr>
          <w:sz w:val="22"/>
          <w:szCs w:val="22"/>
        </w:rPr>
        <w:t xml:space="preserve">mpressão segura, ou seja, o usuário só imprime o trabalho a partir de </w:t>
      </w:r>
      <w:r w:rsidR="00A60114" w:rsidRPr="00024342">
        <w:rPr>
          <w:i/>
          <w:sz w:val="22"/>
          <w:szCs w:val="22"/>
        </w:rPr>
        <w:t xml:space="preserve">login </w:t>
      </w:r>
      <w:r w:rsidR="00A60114" w:rsidRPr="00152BFE">
        <w:rPr>
          <w:sz w:val="22"/>
          <w:szCs w:val="22"/>
        </w:rPr>
        <w:t xml:space="preserve">e senha fornecidos no painel </w:t>
      </w:r>
      <w:r w:rsidR="00A60114" w:rsidRPr="00024342">
        <w:rPr>
          <w:i/>
          <w:sz w:val="22"/>
          <w:szCs w:val="22"/>
        </w:rPr>
        <w:t>touchpad</w:t>
      </w:r>
      <w:r w:rsidR="00A60114" w:rsidRPr="00152BFE">
        <w:rPr>
          <w:sz w:val="22"/>
          <w:szCs w:val="22"/>
        </w:rPr>
        <w:t xml:space="preserve"> da impressora, ou senha fornecida no momento da impressão, sendo que estes dados devem estar integrados à base AD e/ou LDAP, conforme requisitos do subitem 1.21.1;</w:t>
      </w:r>
    </w:p>
    <w:p w:rsidR="00A60114" w:rsidRPr="00152BFE" w:rsidRDefault="00A60114" w:rsidP="003D2AC4">
      <w:pPr>
        <w:widowControl w:val="0"/>
        <w:numPr>
          <w:ilvl w:val="2"/>
          <w:numId w:val="1"/>
        </w:numPr>
        <w:autoSpaceDE w:val="0"/>
        <w:jc w:val="both"/>
        <w:rPr>
          <w:sz w:val="22"/>
          <w:szCs w:val="22"/>
        </w:rPr>
      </w:pPr>
      <w:r w:rsidRPr="00152BFE">
        <w:rPr>
          <w:sz w:val="22"/>
          <w:szCs w:val="22"/>
        </w:rPr>
        <w:t>Cotas de impressão mensais por usuário e, opcionalmente, por grupos de usuário, permitindo também a configuração de uma cota padrão para novos usuários adicionados na impressora, conforme requisitos do subitem 1.21.1.</w:t>
      </w:r>
    </w:p>
    <w:p w:rsidR="00A60114" w:rsidRPr="00152BFE" w:rsidRDefault="00A60114" w:rsidP="003D2AC4">
      <w:pPr>
        <w:widowControl w:val="0"/>
        <w:numPr>
          <w:ilvl w:val="2"/>
          <w:numId w:val="1"/>
        </w:numPr>
        <w:autoSpaceDE w:val="0"/>
        <w:jc w:val="both"/>
        <w:rPr>
          <w:sz w:val="22"/>
          <w:szCs w:val="22"/>
        </w:rPr>
      </w:pPr>
      <w:r w:rsidRPr="00152BFE">
        <w:rPr>
          <w:sz w:val="22"/>
          <w:szCs w:val="22"/>
        </w:rPr>
        <w:t>Para efeitos de bilhetagem e cotas, a contagem da impressão deverá ocorrer somente após a efetivação da impressão, e não no momento do envio do trabalho de impressão à impressora.</w:t>
      </w:r>
    </w:p>
    <w:p w:rsidR="00402A92" w:rsidRPr="00152BFE" w:rsidRDefault="00402A92" w:rsidP="003D2AC4">
      <w:pPr>
        <w:widowControl w:val="0"/>
        <w:numPr>
          <w:ilvl w:val="2"/>
          <w:numId w:val="1"/>
        </w:numPr>
        <w:autoSpaceDE w:val="0"/>
        <w:jc w:val="both"/>
        <w:rPr>
          <w:sz w:val="22"/>
          <w:szCs w:val="22"/>
        </w:rPr>
      </w:pPr>
      <w:r w:rsidRPr="00152BFE">
        <w:rPr>
          <w:sz w:val="22"/>
          <w:szCs w:val="22"/>
        </w:rPr>
        <w:t xml:space="preserve">No caso de tratar-se de software licenciado, a licença deverá ser perpétua </w:t>
      </w:r>
      <w:r w:rsidR="00B60270" w:rsidRPr="00152BFE">
        <w:rPr>
          <w:sz w:val="22"/>
          <w:szCs w:val="22"/>
        </w:rPr>
        <w:t xml:space="preserve">em nome da Câmara </w:t>
      </w:r>
      <w:r w:rsidR="00024342">
        <w:rPr>
          <w:sz w:val="22"/>
          <w:szCs w:val="22"/>
        </w:rPr>
        <w:t>Municipal de Caxias do Sul</w:t>
      </w:r>
      <w:r w:rsidR="00B60270" w:rsidRPr="00152BFE">
        <w:rPr>
          <w:sz w:val="22"/>
          <w:szCs w:val="22"/>
        </w:rPr>
        <w:t xml:space="preserve"> </w:t>
      </w:r>
      <w:r w:rsidRPr="00152BFE">
        <w:rPr>
          <w:sz w:val="22"/>
          <w:szCs w:val="22"/>
        </w:rPr>
        <w:t>e para</w:t>
      </w:r>
      <w:r w:rsidR="00024342">
        <w:rPr>
          <w:sz w:val="22"/>
          <w:szCs w:val="22"/>
        </w:rPr>
        <w:t>,</w:t>
      </w:r>
      <w:r w:rsidRPr="00152BFE">
        <w:rPr>
          <w:sz w:val="22"/>
          <w:szCs w:val="22"/>
        </w:rPr>
        <w:t xml:space="preserve"> no mínimo, 250 </w:t>
      </w:r>
      <w:r w:rsidR="00024342">
        <w:rPr>
          <w:sz w:val="22"/>
          <w:szCs w:val="22"/>
        </w:rPr>
        <w:t xml:space="preserve">(duzentos e cinquenta) </w:t>
      </w:r>
      <w:r w:rsidRPr="00152BFE">
        <w:rPr>
          <w:sz w:val="22"/>
          <w:szCs w:val="22"/>
        </w:rPr>
        <w:t>usuários.</w:t>
      </w:r>
    </w:p>
    <w:p w:rsidR="00A60114" w:rsidRPr="00152BFE" w:rsidRDefault="00A60114" w:rsidP="003D2AC4">
      <w:pPr>
        <w:widowControl w:val="0"/>
        <w:numPr>
          <w:ilvl w:val="1"/>
          <w:numId w:val="1"/>
        </w:numPr>
        <w:autoSpaceDE w:val="0"/>
        <w:jc w:val="both"/>
        <w:rPr>
          <w:sz w:val="22"/>
          <w:szCs w:val="22"/>
        </w:rPr>
      </w:pPr>
      <w:r w:rsidRPr="00152BFE">
        <w:rPr>
          <w:sz w:val="22"/>
          <w:szCs w:val="22"/>
        </w:rPr>
        <w:t>A impressora deve ser suportada nos ambientes operacionais Windows 7, Windows 8 e Linux;</w:t>
      </w:r>
    </w:p>
    <w:p w:rsidR="00A60114" w:rsidRPr="00152BFE" w:rsidRDefault="00CA7352" w:rsidP="003D2AC4">
      <w:pPr>
        <w:widowControl w:val="0"/>
        <w:numPr>
          <w:ilvl w:val="1"/>
          <w:numId w:val="1"/>
        </w:numPr>
        <w:autoSpaceDE w:val="0"/>
        <w:jc w:val="both"/>
        <w:rPr>
          <w:sz w:val="22"/>
          <w:szCs w:val="22"/>
        </w:rPr>
      </w:pPr>
      <w:r>
        <w:rPr>
          <w:sz w:val="22"/>
          <w:szCs w:val="22"/>
        </w:rPr>
        <w:t>P</w:t>
      </w:r>
      <w:r w:rsidR="00A60114" w:rsidRPr="00152BFE">
        <w:rPr>
          <w:sz w:val="22"/>
          <w:szCs w:val="22"/>
        </w:rPr>
        <w:t xml:space="preserve">ossuir garantia de, no mínimo, </w:t>
      </w:r>
      <w:r w:rsidR="00024342">
        <w:rPr>
          <w:sz w:val="22"/>
          <w:szCs w:val="22"/>
        </w:rPr>
        <w:t>0</w:t>
      </w:r>
      <w:r w:rsidR="00A60114" w:rsidRPr="00152BFE">
        <w:rPr>
          <w:sz w:val="22"/>
          <w:szCs w:val="22"/>
        </w:rPr>
        <w:t xml:space="preserve">3 (três) anos, </w:t>
      </w:r>
      <w:r w:rsidR="00A60114" w:rsidRPr="00024342">
        <w:rPr>
          <w:i/>
          <w:sz w:val="22"/>
          <w:szCs w:val="22"/>
        </w:rPr>
        <w:t>on site</w:t>
      </w:r>
      <w:r w:rsidR="00A60114" w:rsidRPr="00152BFE">
        <w:rPr>
          <w:sz w:val="22"/>
          <w:szCs w:val="22"/>
        </w:rPr>
        <w:t xml:space="preserve">. </w:t>
      </w:r>
    </w:p>
    <w:p w:rsidR="00A60114" w:rsidRPr="00152BFE" w:rsidRDefault="00CA7352" w:rsidP="003D2AC4">
      <w:pPr>
        <w:widowControl w:val="0"/>
        <w:numPr>
          <w:ilvl w:val="1"/>
          <w:numId w:val="1"/>
        </w:numPr>
        <w:autoSpaceDE w:val="0"/>
        <w:jc w:val="both"/>
        <w:rPr>
          <w:sz w:val="22"/>
          <w:szCs w:val="22"/>
        </w:rPr>
      </w:pPr>
      <w:r>
        <w:rPr>
          <w:sz w:val="22"/>
          <w:szCs w:val="22"/>
        </w:rPr>
        <w:t>I</w:t>
      </w:r>
      <w:r w:rsidR="00A60114" w:rsidRPr="00152BFE">
        <w:rPr>
          <w:sz w:val="22"/>
          <w:szCs w:val="22"/>
        </w:rPr>
        <w:t xml:space="preserve">ncluir serviço de instalação e configuração </w:t>
      </w:r>
      <w:r w:rsidR="00BC59DA" w:rsidRPr="00152BFE">
        <w:rPr>
          <w:sz w:val="22"/>
          <w:szCs w:val="22"/>
        </w:rPr>
        <w:t>do equipamento no local indicado</w:t>
      </w:r>
      <w:r w:rsidR="00A60114" w:rsidRPr="00152BFE">
        <w:rPr>
          <w:sz w:val="22"/>
          <w:szCs w:val="22"/>
        </w:rPr>
        <w:t xml:space="preserve"> pela Câmara </w:t>
      </w:r>
      <w:r w:rsidR="00024342">
        <w:rPr>
          <w:sz w:val="22"/>
          <w:szCs w:val="22"/>
        </w:rPr>
        <w:t>Municipal de Caxias do Sul</w:t>
      </w:r>
      <w:r w:rsidR="00A60114" w:rsidRPr="00152BFE">
        <w:rPr>
          <w:sz w:val="22"/>
          <w:szCs w:val="22"/>
        </w:rPr>
        <w:t>;</w:t>
      </w:r>
    </w:p>
    <w:p w:rsidR="00A60114" w:rsidRPr="00152BFE" w:rsidRDefault="00CA7352" w:rsidP="003D2AC4">
      <w:pPr>
        <w:widowControl w:val="0"/>
        <w:numPr>
          <w:ilvl w:val="1"/>
          <w:numId w:val="1"/>
        </w:numPr>
        <w:autoSpaceDE w:val="0"/>
        <w:jc w:val="both"/>
        <w:rPr>
          <w:sz w:val="22"/>
          <w:szCs w:val="22"/>
        </w:rPr>
      </w:pPr>
      <w:r>
        <w:rPr>
          <w:sz w:val="22"/>
          <w:szCs w:val="22"/>
        </w:rPr>
        <w:t>V</w:t>
      </w:r>
      <w:r w:rsidR="00A60114" w:rsidRPr="00152BFE">
        <w:rPr>
          <w:sz w:val="22"/>
          <w:szCs w:val="22"/>
        </w:rPr>
        <w:t xml:space="preserve">ir acompanhada de toners </w:t>
      </w:r>
      <w:r w:rsidR="001373DB">
        <w:rPr>
          <w:sz w:val="22"/>
          <w:szCs w:val="22"/>
        </w:rPr>
        <w:t xml:space="preserve">(incluído o da impressora) </w:t>
      </w:r>
      <w:r w:rsidR="00A60114" w:rsidRPr="00152BFE">
        <w:rPr>
          <w:sz w:val="22"/>
          <w:szCs w:val="22"/>
        </w:rPr>
        <w:t xml:space="preserve">necessários para impressão de no mínimo </w:t>
      </w:r>
      <w:r w:rsidR="00242BAB" w:rsidRPr="00152BFE">
        <w:rPr>
          <w:sz w:val="22"/>
          <w:szCs w:val="22"/>
        </w:rPr>
        <w:t>7</w:t>
      </w:r>
      <w:r w:rsidR="00A60114" w:rsidRPr="00152BFE">
        <w:rPr>
          <w:sz w:val="22"/>
          <w:szCs w:val="22"/>
        </w:rPr>
        <w:t xml:space="preserve">0.000 </w:t>
      </w:r>
      <w:r w:rsidR="00024342">
        <w:rPr>
          <w:sz w:val="22"/>
          <w:szCs w:val="22"/>
        </w:rPr>
        <w:t>(setenta mil) páginas</w:t>
      </w:r>
      <w:r w:rsidR="00A60114" w:rsidRPr="00152BFE">
        <w:rPr>
          <w:sz w:val="22"/>
          <w:szCs w:val="22"/>
        </w:rPr>
        <w:t xml:space="preserve">, para cada cor, com cobertura de 5% </w:t>
      </w:r>
      <w:r w:rsidR="00024342">
        <w:rPr>
          <w:sz w:val="22"/>
          <w:szCs w:val="22"/>
        </w:rPr>
        <w:t xml:space="preserve">(cinco por cento) </w:t>
      </w:r>
      <w:r w:rsidR="00A60114" w:rsidRPr="00152BFE">
        <w:rPr>
          <w:sz w:val="22"/>
          <w:szCs w:val="22"/>
        </w:rPr>
        <w:t>em documentos impressos em A4, original do fabricante do equipamento;</w:t>
      </w:r>
    </w:p>
    <w:p w:rsidR="00A60114" w:rsidRPr="00152BFE" w:rsidRDefault="00CA7352" w:rsidP="003D2AC4">
      <w:pPr>
        <w:widowControl w:val="0"/>
        <w:numPr>
          <w:ilvl w:val="1"/>
          <w:numId w:val="1"/>
        </w:numPr>
        <w:autoSpaceDE w:val="0"/>
        <w:jc w:val="both"/>
        <w:rPr>
          <w:sz w:val="22"/>
          <w:szCs w:val="22"/>
        </w:rPr>
      </w:pPr>
      <w:r>
        <w:rPr>
          <w:sz w:val="22"/>
          <w:szCs w:val="22"/>
        </w:rPr>
        <w:t>V</w:t>
      </w:r>
      <w:r w:rsidR="00A60114" w:rsidRPr="00152BFE">
        <w:rPr>
          <w:sz w:val="22"/>
          <w:szCs w:val="22"/>
        </w:rPr>
        <w:t xml:space="preserve">ir acompanhada de unidades </w:t>
      </w:r>
      <w:r w:rsidR="006D0FD0" w:rsidRPr="00152BFE">
        <w:rPr>
          <w:sz w:val="22"/>
          <w:szCs w:val="22"/>
        </w:rPr>
        <w:t xml:space="preserve">de imagem </w:t>
      </w:r>
      <w:r w:rsidR="00A60114" w:rsidRPr="00152BFE">
        <w:rPr>
          <w:sz w:val="22"/>
          <w:szCs w:val="22"/>
        </w:rPr>
        <w:t>completas de cilindros</w:t>
      </w:r>
      <w:r w:rsidR="00053327" w:rsidRPr="00152BFE">
        <w:rPr>
          <w:sz w:val="22"/>
          <w:szCs w:val="22"/>
        </w:rPr>
        <w:t xml:space="preserve"> e reveladores</w:t>
      </w:r>
      <w:r w:rsidR="00A60114" w:rsidRPr="00152BFE">
        <w:rPr>
          <w:sz w:val="22"/>
          <w:szCs w:val="22"/>
        </w:rPr>
        <w:t xml:space="preserve"> </w:t>
      </w:r>
      <w:r w:rsidR="001373DB">
        <w:rPr>
          <w:sz w:val="22"/>
          <w:szCs w:val="22"/>
        </w:rPr>
        <w:t xml:space="preserve">(incluído o da impressora) </w:t>
      </w:r>
      <w:r w:rsidR="00A60114" w:rsidRPr="00152BFE">
        <w:rPr>
          <w:sz w:val="22"/>
          <w:szCs w:val="22"/>
        </w:rPr>
        <w:t xml:space="preserve">necessários para impressão de, no mínimo, </w:t>
      </w:r>
      <w:r w:rsidR="00F03806" w:rsidRPr="00152BFE">
        <w:rPr>
          <w:sz w:val="22"/>
          <w:szCs w:val="22"/>
        </w:rPr>
        <w:t>100</w:t>
      </w:r>
      <w:r w:rsidR="00A60114" w:rsidRPr="00152BFE">
        <w:rPr>
          <w:sz w:val="22"/>
          <w:szCs w:val="22"/>
        </w:rPr>
        <w:t xml:space="preserve">.000 </w:t>
      </w:r>
      <w:r w:rsidR="00024342">
        <w:rPr>
          <w:sz w:val="22"/>
          <w:szCs w:val="22"/>
        </w:rPr>
        <w:t xml:space="preserve">(cem mil) </w:t>
      </w:r>
      <w:r w:rsidR="00A60114" w:rsidRPr="00152BFE">
        <w:rPr>
          <w:sz w:val="22"/>
          <w:szCs w:val="22"/>
        </w:rPr>
        <w:t>páginas</w:t>
      </w:r>
      <w:r w:rsidR="006D0FD0" w:rsidRPr="00152BFE">
        <w:rPr>
          <w:sz w:val="22"/>
          <w:szCs w:val="22"/>
        </w:rPr>
        <w:t xml:space="preserve"> para cada cor</w:t>
      </w:r>
      <w:r w:rsidR="00A60114" w:rsidRPr="00152BFE">
        <w:rPr>
          <w:sz w:val="22"/>
          <w:szCs w:val="22"/>
        </w:rPr>
        <w:t>, original do fabricante do equipamento;</w:t>
      </w:r>
    </w:p>
    <w:p w:rsidR="00A60114" w:rsidRPr="00152BFE" w:rsidRDefault="00A60114" w:rsidP="003D2AC4">
      <w:pPr>
        <w:widowControl w:val="0"/>
        <w:numPr>
          <w:ilvl w:val="1"/>
          <w:numId w:val="1"/>
        </w:numPr>
        <w:autoSpaceDE w:val="0"/>
        <w:jc w:val="both"/>
        <w:rPr>
          <w:sz w:val="22"/>
          <w:szCs w:val="22"/>
        </w:rPr>
      </w:pPr>
      <w:r w:rsidRPr="00152BFE">
        <w:rPr>
          <w:sz w:val="22"/>
          <w:szCs w:val="22"/>
        </w:rPr>
        <w:t xml:space="preserve">Os consumíveis (toners, </w:t>
      </w:r>
      <w:r w:rsidR="006D0FD0" w:rsidRPr="00152BFE">
        <w:rPr>
          <w:sz w:val="22"/>
          <w:szCs w:val="22"/>
        </w:rPr>
        <w:t>unidades de imagem</w:t>
      </w:r>
      <w:r w:rsidRPr="00152BFE">
        <w:rPr>
          <w:sz w:val="22"/>
          <w:szCs w:val="22"/>
        </w:rPr>
        <w:t>)</w:t>
      </w:r>
      <w:r w:rsidR="006D0FD0" w:rsidRPr="00152BFE">
        <w:rPr>
          <w:sz w:val="22"/>
          <w:szCs w:val="22"/>
        </w:rPr>
        <w:t xml:space="preserve"> adicionais</w:t>
      </w:r>
      <w:r w:rsidRPr="00152BFE">
        <w:rPr>
          <w:sz w:val="22"/>
          <w:szCs w:val="22"/>
        </w:rPr>
        <w:t xml:space="preserve"> </w:t>
      </w:r>
      <w:r w:rsidR="00520A0A" w:rsidRPr="00152BFE">
        <w:rPr>
          <w:sz w:val="22"/>
          <w:szCs w:val="22"/>
        </w:rPr>
        <w:t xml:space="preserve">necessários para atender </w:t>
      </w:r>
      <w:r w:rsidR="000C3A46" w:rsidRPr="00152BFE">
        <w:rPr>
          <w:sz w:val="22"/>
          <w:szCs w:val="22"/>
        </w:rPr>
        <w:t xml:space="preserve">os </w:t>
      </w:r>
      <w:r w:rsidR="00024342" w:rsidRPr="00F21532">
        <w:rPr>
          <w:b/>
          <w:sz w:val="22"/>
          <w:szCs w:val="22"/>
        </w:rPr>
        <w:t>sub</w:t>
      </w:r>
      <w:r w:rsidR="000C3A46" w:rsidRPr="00F21532">
        <w:rPr>
          <w:b/>
          <w:sz w:val="22"/>
          <w:szCs w:val="22"/>
        </w:rPr>
        <w:t>itens 1.2</w:t>
      </w:r>
      <w:r w:rsidR="001373DB" w:rsidRPr="00F21532">
        <w:rPr>
          <w:b/>
          <w:sz w:val="22"/>
          <w:szCs w:val="22"/>
        </w:rPr>
        <w:t>5</w:t>
      </w:r>
      <w:r w:rsidR="000C3A46" w:rsidRPr="00F21532">
        <w:rPr>
          <w:b/>
          <w:sz w:val="22"/>
          <w:szCs w:val="22"/>
        </w:rPr>
        <w:t xml:space="preserve"> e</w:t>
      </w:r>
      <w:r w:rsidR="00520A0A" w:rsidRPr="00F21532">
        <w:rPr>
          <w:b/>
          <w:sz w:val="22"/>
          <w:szCs w:val="22"/>
        </w:rPr>
        <w:t xml:space="preserve"> 1.2</w:t>
      </w:r>
      <w:r w:rsidR="001373DB" w:rsidRPr="00F21532">
        <w:rPr>
          <w:b/>
          <w:sz w:val="22"/>
          <w:szCs w:val="22"/>
        </w:rPr>
        <w:t>6</w:t>
      </w:r>
      <w:r w:rsidRPr="00152BFE">
        <w:rPr>
          <w:sz w:val="22"/>
          <w:szCs w:val="22"/>
        </w:rPr>
        <w:t xml:space="preserve"> devem ser cotados sepa</w:t>
      </w:r>
      <w:r w:rsidR="00520A0A" w:rsidRPr="00152BFE">
        <w:rPr>
          <w:sz w:val="22"/>
          <w:szCs w:val="22"/>
        </w:rPr>
        <w:t>radamente na proposta de preços.</w:t>
      </w:r>
    </w:p>
    <w:p w:rsidR="00A60114" w:rsidRPr="00152BFE" w:rsidRDefault="00024342" w:rsidP="003D2AC4">
      <w:pPr>
        <w:widowControl w:val="0"/>
        <w:numPr>
          <w:ilvl w:val="1"/>
          <w:numId w:val="1"/>
        </w:numPr>
        <w:autoSpaceDE w:val="0"/>
        <w:jc w:val="both"/>
        <w:rPr>
          <w:sz w:val="22"/>
          <w:szCs w:val="22"/>
        </w:rPr>
      </w:pPr>
      <w:r>
        <w:rPr>
          <w:sz w:val="22"/>
          <w:szCs w:val="22"/>
        </w:rPr>
        <w:t>Ter t</w:t>
      </w:r>
      <w:r w:rsidR="00A60114" w:rsidRPr="00152BFE">
        <w:rPr>
          <w:sz w:val="22"/>
          <w:szCs w:val="22"/>
        </w:rPr>
        <w:t>empo de solução do problema de</w:t>
      </w:r>
      <w:r w:rsidR="008D0DEC" w:rsidRPr="00152BFE">
        <w:rPr>
          <w:sz w:val="22"/>
          <w:szCs w:val="22"/>
        </w:rPr>
        <w:t>,</w:t>
      </w:r>
      <w:r w:rsidR="00A60114" w:rsidRPr="00152BFE">
        <w:rPr>
          <w:sz w:val="22"/>
          <w:szCs w:val="22"/>
        </w:rPr>
        <w:t xml:space="preserve"> no máximo</w:t>
      </w:r>
      <w:r w:rsidR="008D0DEC" w:rsidRPr="00152BFE">
        <w:rPr>
          <w:sz w:val="22"/>
          <w:szCs w:val="22"/>
        </w:rPr>
        <w:t>,</w:t>
      </w:r>
      <w:r w:rsidR="00A60114" w:rsidRPr="00152BFE">
        <w:rPr>
          <w:sz w:val="22"/>
          <w:szCs w:val="22"/>
        </w:rPr>
        <w:t xml:space="preserve"> </w:t>
      </w:r>
      <w:r>
        <w:rPr>
          <w:sz w:val="22"/>
          <w:szCs w:val="22"/>
        </w:rPr>
        <w:t>07 (</w:t>
      </w:r>
      <w:r w:rsidR="00363474" w:rsidRPr="00152BFE">
        <w:rPr>
          <w:sz w:val="22"/>
          <w:szCs w:val="22"/>
        </w:rPr>
        <w:t>sete dias</w:t>
      </w:r>
      <w:r>
        <w:rPr>
          <w:sz w:val="22"/>
          <w:szCs w:val="22"/>
        </w:rPr>
        <w:t>)</w:t>
      </w:r>
      <w:r w:rsidR="00363474" w:rsidRPr="00152BFE">
        <w:rPr>
          <w:sz w:val="22"/>
          <w:szCs w:val="22"/>
        </w:rPr>
        <w:t xml:space="preserve"> a contar da data de</w:t>
      </w:r>
      <w:r w:rsidR="00A60114" w:rsidRPr="00152BFE">
        <w:rPr>
          <w:sz w:val="22"/>
          <w:szCs w:val="22"/>
        </w:rPr>
        <w:t xml:space="preserve"> abertura da solicitação.</w:t>
      </w:r>
    </w:p>
    <w:p w:rsidR="00A60114" w:rsidRPr="00152BFE" w:rsidRDefault="00CA7352" w:rsidP="003D2AC4">
      <w:pPr>
        <w:widowControl w:val="0"/>
        <w:numPr>
          <w:ilvl w:val="1"/>
          <w:numId w:val="1"/>
        </w:numPr>
        <w:autoSpaceDE w:val="0"/>
        <w:jc w:val="both"/>
        <w:rPr>
          <w:sz w:val="22"/>
          <w:szCs w:val="22"/>
        </w:rPr>
      </w:pPr>
      <w:r>
        <w:rPr>
          <w:sz w:val="22"/>
          <w:szCs w:val="22"/>
        </w:rPr>
        <w:t>V</w:t>
      </w:r>
      <w:r w:rsidR="00A60114" w:rsidRPr="00152BFE">
        <w:rPr>
          <w:sz w:val="22"/>
          <w:szCs w:val="22"/>
        </w:rPr>
        <w:t>ir acompanhada de rack metálico com rodízios, original do fabricante, específico para o equipamento ofertado;</w:t>
      </w:r>
    </w:p>
    <w:p w:rsidR="00A60114" w:rsidRDefault="00A60114" w:rsidP="003D2AC4">
      <w:pPr>
        <w:widowControl w:val="0"/>
        <w:numPr>
          <w:ilvl w:val="1"/>
          <w:numId w:val="1"/>
        </w:numPr>
        <w:suppressAutoHyphens w:val="0"/>
        <w:autoSpaceDE w:val="0"/>
        <w:jc w:val="both"/>
        <w:rPr>
          <w:sz w:val="22"/>
          <w:szCs w:val="22"/>
        </w:rPr>
      </w:pPr>
      <w:r w:rsidRPr="00152BFE">
        <w:rPr>
          <w:sz w:val="22"/>
          <w:szCs w:val="22"/>
        </w:rPr>
        <w:t>As características técnicas do equipamento devem ser comprovadas através de catálogo ou declaração do fabricante.</w:t>
      </w:r>
    </w:p>
    <w:p w:rsidR="00024342" w:rsidRPr="00152BFE" w:rsidRDefault="00024342" w:rsidP="003D2AC4">
      <w:pPr>
        <w:widowControl w:val="0"/>
        <w:suppressAutoHyphens w:val="0"/>
        <w:autoSpaceDE w:val="0"/>
        <w:ind w:left="340"/>
        <w:jc w:val="both"/>
        <w:rPr>
          <w:sz w:val="22"/>
          <w:szCs w:val="22"/>
        </w:rPr>
      </w:pPr>
    </w:p>
    <w:p w:rsidR="00A60114" w:rsidRPr="00152BFE" w:rsidRDefault="00024342" w:rsidP="003D2AC4">
      <w:pPr>
        <w:widowControl w:val="0"/>
        <w:autoSpaceDE w:val="0"/>
        <w:jc w:val="both"/>
        <w:rPr>
          <w:sz w:val="22"/>
          <w:szCs w:val="22"/>
        </w:rPr>
      </w:pPr>
      <w:r w:rsidRPr="00024342">
        <w:rPr>
          <w:b/>
          <w:sz w:val="22"/>
          <w:szCs w:val="22"/>
          <w:u w:val="single"/>
        </w:rPr>
        <w:t xml:space="preserve">LOTE </w:t>
      </w:r>
      <w:r w:rsidR="00AD581D" w:rsidRPr="00024342">
        <w:rPr>
          <w:b/>
          <w:sz w:val="22"/>
          <w:szCs w:val="22"/>
          <w:u w:val="single"/>
        </w:rPr>
        <w:t>2</w:t>
      </w:r>
      <w:r w:rsidR="00AD581D" w:rsidRPr="00152BFE">
        <w:rPr>
          <w:sz w:val="22"/>
          <w:szCs w:val="22"/>
        </w:rPr>
        <w:t xml:space="preserve">: </w:t>
      </w:r>
      <w:r w:rsidR="00A60114" w:rsidRPr="00152BFE">
        <w:rPr>
          <w:sz w:val="22"/>
          <w:szCs w:val="22"/>
        </w:rPr>
        <w:t>Impressora multifuncional colorida A4 (uma unidade)</w:t>
      </w:r>
      <w:r>
        <w:rPr>
          <w:sz w:val="22"/>
          <w:szCs w:val="22"/>
        </w:rPr>
        <w:t>. A impressora deverá:</w:t>
      </w:r>
    </w:p>
    <w:p w:rsidR="00A60114" w:rsidRPr="00152BFE" w:rsidRDefault="00A60114" w:rsidP="003D2AC4">
      <w:pPr>
        <w:widowControl w:val="0"/>
        <w:numPr>
          <w:ilvl w:val="1"/>
          <w:numId w:val="4"/>
        </w:numPr>
        <w:autoSpaceDE w:val="0"/>
        <w:jc w:val="both"/>
        <w:rPr>
          <w:sz w:val="22"/>
          <w:szCs w:val="22"/>
        </w:rPr>
      </w:pPr>
      <w:r w:rsidRPr="00152BFE">
        <w:rPr>
          <w:sz w:val="22"/>
          <w:szCs w:val="22"/>
        </w:rPr>
        <w:t xml:space="preserve">Possuir velocidade de impressão de, no mínimo, 25 </w:t>
      </w:r>
      <w:r w:rsidR="00024342">
        <w:rPr>
          <w:sz w:val="22"/>
          <w:szCs w:val="22"/>
        </w:rPr>
        <w:t xml:space="preserve">(vinte e cinco) </w:t>
      </w:r>
      <w:r w:rsidRPr="00152BFE">
        <w:rPr>
          <w:sz w:val="22"/>
          <w:szCs w:val="22"/>
        </w:rPr>
        <w:t>páginas por minuto para o formato de papel A4;</w:t>
      </w:r>
    </w:p>
    <w:p w:rsidR="00A60114" w:rsidRPr="00152BFE" w:rsidRDefault="00A60114" w:rsidP="003D2AC4">
      <w:pPr>
        <w:widowControl w:val="0"/>
        <w:numPr>
          <w:ilvl w:val="1"/>
          <w:numId w:val="4"/>
        </w:numPr>
        <w:autoSpaceDE w:val="0"/>
        <w:jc w:val="both"/>
        <w:rPr>
          <w:sz w:val="22"/>
          <w:szCs w:val="22"/>
        </w:rPr>
      </w:pPr>
      <w:r w:rsidRPr="00152BFE">
        <w:rPr>
          <w:sz w:val="22"/>
          <w:szCs w:val="22"/>
        </w:rPr>
        <w:t>Possuir as funções de impressão, cópia e digitalização em cores e preto-e-branco;</w:t>
      </w:r>
    </w:p>
    <w:p w:rsidR="00A60114" w:rsidRPr="00152BFE" w:rsidRDefault="00A60114" w:rsidP="003D2AC4">
      <w:pPr>
        <w:widowControl w:val="0"/>
        <w:numPr>
          <w:ilvl w:val="1"/>
          <w:numId w:val="4"/>
        </w:numPr>
        <w:autoSpaceDE w:val="0"/>
        <w:jc w:val="both"/>
        <w:rPr>
          <w:sz w:val="22"/>
          <w:szCs w:val="22"/>
        </w:rPr>
      </w:pPr>
      <w:r w:rsidRPr="00152BFE">
        <w:rPr>
          <w:sz w:val="22"/>
          <w:szCs w:val="22"/>
        </w:rPr>
        <w:t>Possuir resolução mínima de impressão, cópia e digitalização de 600x600 dpi;</w:t>
      </w:r>
    </w:p>
    <w:p w:rsidR="00A60114" w:rsidRPr="00152BFE" w:rsidRDefault="00CA7352" w:rsidP="003D2AC4">
      <w:pPr>
        <w:widowControl w:val="0"/>
        <w:numPr>
          <w:ilvl w:val="1"/>
          <w:numId w:val="4"/>
        </w:numPr>
        <w:autoSpaceDE w:val="0"/>
        <w:jc w:val="both"/>
        <w:rPr>
          <w:sz w:val="22"/>
          <w:szCs w:val="22"/>
        </w:rPr>
      </w:pPr>
      <w:r>
        <w:rPr>
          <w:sz w:val="22"/>
          <w:szCs w:val="22"/>
        </w:rPr>
        <w:t>P</w:t>
      </w:r>
      <w:r w:rsidR="00A60114" w:rsidRPr="00152BFE">
        <w:rPr>
          <w:sz w:val="22"/>
          <w:szCs w:val="22"/>
        </w:rPr>
        <w:t xml:space="preserve">ossuir alimentador automático de originais que faça frente e verso; </w:t>
      </w:r>
    </w:p>
    <w:p w:rsidR="00A60114" w:rsidRPr="00152BFE" w:rsidRDefault="00A60114" w:rsidP="003D2AC4">
      <w:pPr>
        <w:widowControl w:val="0"/>
        <w:numPr>
          <w:ilvl w:val="1"/>
          <w:numId w:val="4"/>
        </w:numPr>
        <w:autoSpaceDE w:val="0"/>
        <w:jc w:val="both"/>
        <w:rPr>
          <w:sz w:val="22"/>
          <w:szCs w:val="22"/>
        </w:rPr>
      </w:pPr>
      <w:r w:rsidRPr="00152BFE">
        <w:rPr>
          <w:sz w:val="22"/>
          <w:szCs w:val="22"/>
        </w:rPr>
        <w:t>Possuir ciclo de impressão mensal de, no mínimo, 40</w:t>
      </w:r>
      <w:r w:rsidR="008D0DEC" w:rsidRPr="00152BFE">
        <w:rPr>
          <w:sz w:val="22"/>
          <w:szCs w:val="22"/>
        </w:rPr>
        <w:t>.</w:t>
      </w:r>
      <w:r w:rsidRPr="00152BFE">
        <w:rPr>
          <w:sz w:val="22"/>
          <w:szCs w:val="22"/>
        </w:rPr>
        <w:t xml:space="preserve">000 </w:t>
      </w:r>
      <w:r w:rsidR="00024342">
        <w:rPr>
          <w:sz w:val="22"/>
          <w:szCs w:val="22"/>
        </w:rPr>
        <w:t xml:space="preserve">(quarenta mil) </w:t>
      </w:r>
      <w:r w:rsidRPr="00152BFE">
        <w:rPr>
          <w:sz w:val="22"/>
          <w:szCs w:val="22"/>
        </w:rPr>
        <w:t xml:space="preserve">páginas; </w:t>
      </w:r>
    </w:p>
    <w:p w:rsidR="00A60114" w:rsidRPr="00152BFE" w:rsidRDefault="00A60114" w:rsidP="003D2AC4">
      <w:pPr>
        <w:widowControl w:val="0"/>
        <w:numPr>
          <w:ilvl w:val="1"/>
          <w:numId w:val="4"/>
        </w:numPr>
        <w:autoSpaceDE w:val="0"/>
        <w:jc w:val="both"/>
        <w:rPr>
          <w:sz w:val="22"/>
          <w:szCs w:val="22"/>
        </w:rPr>
      </w:pPr>
      <w:r w:rsidRPr="00152BFE">
        <w:rPr>
          <w:sz w:val="22"/>
          <w:szCs w:val="22"/>
        </w:rPr>
        <w:t>Possuir tecnologia de impressão laser;</w:t>
      </w:r>
    </w:p>
    <w:p w:rsidR="00A60114" w:rsidRPr="00152BFE" w:rsidRDefault="00CA7352" w:rsidP="003D2AC4">
      <w:pPr>
        <w:widowControl w:val="0"/>
        <w:numPr>
          <w:ilvl w:val="1"/>
          <w:numId w:val="4"/>
        </w:numPr>
        <w:autoSpaceDE w:val="0"/>
        <w:jc w:val="both"/>
        <w:rPr>
          <w:sz w:val="22"/>
          <w:szCs w:val="22"/>
        </w:rPr>
      </w:pPr>
      <w:r>
        <w:rPr>
          <w:sz w:val="22"/>
          <w:szCs w:val="22"/>
        </w:rPr>
        <w:t>T</w:t>
      </w:r>
      <w:r w:rsidR="00A60114" w:rsidRPr="00152BFE">
        <w:rPr>
          <w:sz w:val="22"/>
          <w:szCs w:val="22"/>
        </w:rPr>
        <w:t xml:space="preserve">rabalhar com a linguagem PCL 6; </w:t>
      </w:r>
    </w:p>
    <w:p w:rsidR="00A60114" w:rsidRPr="00152BFE" w:rsidRDefault="00A60114" w:rsidP="003D2AC4">
      <w:pPr>
        <w:widowControl w:val="0"/>
        <w:numPr>
          <w:ilvl w:val="1"/>
          <w:numId w:val="4"/>
        </w:numPr>
        <w:autoSpaceDE w:val="0"/>
        <w:jc w:val="both"/>
        <w:rPr>
          <w:sz w:val="22"/>
          <w:szCs w:val="22"/>
        </w:rPr>
      </w:pPr>
      <w:r w:rsidRPr="00152BFE">
        <w:rPr>
          <w:sz w:val="22"/>
          <w:szCs w:val="22"/>
        </w:rPr>
        <w:t xml:space="preserve">Possuir memória RAM de, no mínimo, </w:t>
      </w:r>
      <w:r w:rsidR="00024342">
        <w:rPr>
          <w:sz w:val="22"/>
          <w:szCs w:val="22"/>
        </w:rPr>
        <w:t>0</w:t>
      </w:r>
      <w:r w:rsidRPr="00152BFE">
        <w:rPr>
          <w:sz w:val="22"/>
          <w:szCs w:val="22"/>
        </w:rPr>
        <w:t>1 G</w:t>
      </w:r>
      <w:r w:rsidR="00024342">
        <w:rPr>
          <w:sz w:val="22"/>
          <w:szCs w:val="22"/>
        </w:rPr>
        <w:t>B (um Gigabyte)</w:t>
      </w:r>
      <w:r w:rsidRPr="00152BFE">
        <w:rPr>
          <w:sz w:val="22"/>
          <w:szCs w:val="22"/>
        </w:rPr>
        <w:t xml:space="preserve">; </w:t>
      </w:r>
    </w:p>
    <w:p w:rsidR="00A60114" w:rsidRPr="00152BFE" w:rsidRDefault="00A60114" w:rsidP="003D2AC4">
      <w:pPr>
        <w:widowControl w:val="0"/>
        <w:numPr>
          <w:ilvl w:val="1"/>
          <w:numId w:val="4"/>
        </w:numPr>
        <w:autoSpaceDE w:val="0"/>
        <w:jc w:val="both"/>
        <w:rPr>
          <w:sz w:val="22"/>
          <w:szCs w:val="22"/>
        </w:rPr>
      </w:pPr>
      <w:r w:rsidRPr="00152BFE">
        <w:rPr>
          <w:sz w:val="22"/>
          <w:szCs w:val="22"/>
        </w:rPr>
        <w:t xml:space="preserve">Possuir 01 (uma) gaveta de entrada de papel com capacidade mínima de 500 </w:t>
      </w:r>
      <w:r w:rsidR="00024342">
        <w:rPr>
          <w:sz w:val="22"/>
          <w:szCs w:val="22"/>
        </w:rPr>
        <w:t xml:space="preserve">(quinhentas) </w:t>
      </w:r>
      <w:r w:rsidRPr="00152BFE">
        <w:rPr>
          <w:sz w:val="22"/>
          <w:szCs w:val="22"/>
        </w:rPr>
        <w:t xml:space="preserve">folhas e possuir bandeja multiuso para no mínimo 50 </w:t>
      </w:r>
      <w:r w:rsidR="00024342">
        <w:rPr>
          <w:sz w:val="22"/>
          <w:szCs w:val="22"/>
        </w:rPr>
        <w:t xml:space="preserve">(cinquenta) </w:t>
      </w:r>
      <w:r w:rsidRPr="00152BFE">
        <w:rPr>
          <w:sz w:val="22"/>
          <w:szCs w:val="22"/>
        </w:rPr>
        <w:t>folhas;</w:t>
      </w:r>
    </w:p>
    <w:p w:rsidR="00A60114" w:rsidRPr="00152BFE" w:rsidRDefault="00A60114" w:rsidP="003D2AC4">
      <w:pPr>
        <w:widowControl w:val="0"/>
        <w:numPr>
          <w:ilvl w:val="1"/>
          <w:numId w:val="4"/>
        </w:numPr>
        <w:autoSpaceDE w:val="0"/>
        <w:jc w:val="both"/>
        <w:rPr>
          <w:sz w:val="22"/>
          <w:szCs w:val="22"/>
        </w:rPr>
      </w:pPr>
      <w:r w:rsidRPr="00152BFE">
        <w:rPr>
          <w:sz w:val="22"/>
          <w:szCs w:val="22"/>
        </w:rPr>
        <w:t>Permitir impressão, cópia e digitalização em diferentes tamanhos de papel, até o tamanho A4;</w:t>
      </w:r>
    </w:p>
    <w:p w:rsidR="00A60114" w:rsidRPr="00152BFE" w:rsidRDefault="00A60114" w:rsidP="003D2AC4">
      <w:pPr>
        <w:widowControl w:val="0"/>
        <w:numPr>
          <w:ilvl w:val="1"/>
          <w:numId w:val="4"/>
        </w:numPr>
        <w:autoSpaceDE w:val="0"/>
        <w:jc w:val="both"/>
        <w:rPr>
          <w:sz w:val="22"/>
          <w:szCs w:val="22"/>
        </w:rPr>
      </w:pPr>
      <w:r w:rsidRPr="00152BFE">
        <w:rPr>
          <w:sz w:val="22"/>
          <w:szCs w:val="22"/>
        </w:rPr>
        <w:t xml:space="preserve">Possuir alimentação 127 Volts ou 220 Volts; </w:t>
      </w:r>
    </w:p>
    <w:p w:rsidR="00A60114" w:rsidRPr="00152BFE" w:rsidRDefault="00A60114" w:rsidP="003D2AC4">
      <w:pPr>
        <w:widowControl w:val="0"/>
        <w:numPr>
          <w:ilvl w:val="1"/>
          <w:numId w:val="4"/>
        </w:numPr>
        <w:autoSpaceDE w:val="0"/>
        <w:jc w:val="both"/>
        <w:rPr>
          <w:sz w:val="22"/>
          <w:szCs w:val="22"/>
        </w:rPr>
      </w:pPr>
      <w:r w:rsidRPr="00152BFE">
        <w:rPr>
          <w:sz w:val="22"/>
          <w:szCs w:val="22"/>
        </w:rPr>
        <w:t>Possuir conectividade USB 2.0 e Ethernet 10/100/1000 TX, do mesmo fabricante da impressora;</w:t>
      </w:r>
    </w:p>
    <w:p w:rsidR="00A60114" w:rsidRPr="00152BFE" w:rsidRDefault="00A60114" w:rsidP="003D2AC4">
      <w:pPr>
        <w:widowControl w:val="0"/>
        <w:numPr>
          <w:ilvl w:val="1"/>
          <w:numId w:val="4"/>
        </w:numPr>
        <w:autoSpaceDE w:val="0"/>
        <w:jc w:val="both"/>
        <w:rPr>
          <w:sz w:val="22"/>
          <w:szCs w:val="22"/>
        </w:rPr>
      </w:pPr>
      <w:r w:rsidRPr="00152BFE">
        <w:rPr>
          <w:sz w:val="22"/>
          <w:szCs w:val="22"/>
        </w:rPr>
        <w:t>Possuir unidade duplex;</w:t>
      </w:r>
    </w:p>
    <w:p w:rsidR="00A60114" w:rsidRPr="00152BFE" w:rsidRDefault="00CA7352" w:rsidP="003D2AC4">
      <w:pPr>
        <w:widowControl w:val="0"/>
        <w:numPr>
          <w:ilvl w:val="1"/>
          <w:numId w:val="4"/>
        </w:numPr>
        <w:autoSpaceDE w:val="0"/>
        <w:jc w:val="both"/>
        <w:rPr>
          <w:sz w:val="22"/>
          <w:szCs w:val="22"/>
        </w:rPr>
      </w:pPr>
      <w:r>
        <w:rPr>
          <w:sz w:val="22"/>
          <w:szCs w:val="22"/>
        </w:rPr>
        <w:t>A</w:t>
      </w:r>
      <w:r w:rsidR="00B200CC" w:rsidRPr="00152BFE">
        <w:rPr>
          <w:sz w:val="22"/>
          <w:szCs w:val="22"/>
        </w:rPr>
        <w:t>ceit</w:t>
      </w:r>
      <w:r w:rsidR="00024342">
        <w:rPr>
          <w:sz w:val="22"/>
          <w:szCs w:val="22"/>
        </w:rPr>
        <w:t>ar</w:t>
      </w:r>
      <w:r w:rsidR="00B200CC" w:rsidRPr="00152BFE">
        <w:rPr>
          <w:sz w:val="22"/>
          <w:szCs w:val="22"/>
        </w:rPr>
        <w:t xml:space="preserve"> gramatura do papel de </w:t>
      </w:r>
      <w:r w:rsidR="00A60114" w:rsidRPr="00152BFE">
        <w:rPr>
          <w:sz w:val="22"/>
          <w:szCs w:val="22"/>
        </w:rPr>
        <w:t>215 g/m²</w:t>
      </w:r>
      <w:r w:rsidR="00024342">
        <w:rPr>
          <w:sz w:val="22"/>
          <w:szCs w:val="22"/>
        </w:rPr>
        <w:t xml:space="preserve"> (duzentos e quinze gramas por metro quadrado)</w:t>
      </w:r>
      <w:r w:rsidR="00A60114" w:rsidRPr="00152BFE">
        <w:rPr>
          <w:sz w:val="22"/>
          <w:szCs w:val="22"/>
        </w:rPr>
        <w:t>;</w:t>
      </w:r>
    </w:p>
    <w:p w:rsidR="00A60114" w:rsidRPr="00152BFE" w:rsidRDefault="00A60114" w:rsidP="003D2AC4">
      <w:pPr>
        <w:widowControl w:val="0"/>
        <w:numPr>
          <w:ilvl w:val="1"/>
          <w:numId w:val="4"/>
        </w:numPr>
        <w:autoSpaceDE w:val="0"/>
        <w:jc w:val="both"/>
        <w:rPr>
          <w:sz w:val="22"/>
          <w:szCs w:val="22"/>
        </w:rPr>
      </w:pPr>
      <w:r w:rsidRPr="00152BFE">
        <w:rPr>
          <w:sz w:val="22"/>
          <w:szCs w:val="22"/>
        </w:rPr>
        <w:t>Permitir o envio de digitalizações por e-mail, FTP e SMB;</w:t>
      </w:r>
    </w:p>
    <w:p w:rsidR="00A60114" w:rsidRPr="00152BFE" w:rsidRDefault="00CA7352" w:rsidP="003D2AC4">
      <w:pPr>
        <w:widowControl w:val="0"/>
        <w:numPr>
          <w:ilvl w:val="1"/>
          <w:numId w:val="4"/>
        </w:numPr>
        <w:autoSpaceDE w:val="0"/>
        <w:jc w:val="both"/>
        <w:rPr>
          <w:sz w:val="22"/>
          <w:szCs w:val="22"/>
        </w:rPr>
      </w:pPr>
      <w:r>
        <w:rPr>
          <w:sz w:val="22"/>
          <w:szCs w:val="22"/>
        </w:rPr>
        <w:t>Vir a</w:t>
      </w:r>
      <w:r w:rsidR="00A60114" w:rsidRPr="00152BFE">
        <w:rPr>
          <w:sz w:val="22"/>
          <w:szCs w:val="22"/>
        </w:rPr>
        <w:t xml:space="preserve">companhada de cabos elétricos, drivers e demais acessórios necessários ao seu completo e perfeito funcionamento; </w:t>
      </w:r>
    </w:p>
    <w:p w:rsidR="00A60114" w:rsidRPr="00152BFE" w:rsidRDefault="00A60114" w:rsidP="003D2AC4">
      <w:pPr>
        <w:widowControl w:val="0"/>
        <w:numPr>
          <w:ilvl w:val="1"/>
          <w:numId w:val="4"/>
        </w:numPr>
        <w:autoSpaceDE w:val="0"/>
        <w:jc w:val="both"/>
        <w:rPr>
          <w:sz w:val="22"/>
          <w:szCs w:val="22"/>
        </w:rPr>
      </w:pPr>
      <w:r w:rsidRPr="00152BFE">
        <w:rPr>
          <w:sz w:val="22"/>
          <w:szCs w:val="22"/>
        </w:rPr>
        <w:t>A impressora deve ser suportada nos ambientes operacionais Windows 7, Windows 8 e Linux;</w:t>
      </w:r>
    </w:p>
    <w:p w:rsidR="00A60114" w:rsidRPr="00152BFE" w:rsidRDefault="00CA7352" w:rsidP="003D2AC4">
      <w:pPr>
        <w:widowControl w:val="0"/>
        <w:numPr>
          <w:ilvl w:val="1"/>
          <w:numId w:val="4"/>
        </w:numPr>
        <w:autoSpaceDE w:val="0"/>
        <w:jc w:val="both"/>
        <w:rPr>
          <w:sz w:val="22"/>
          <w:szCs w:val="22"/>
        </w:rPr>
      </w:pPr>
      <w:r>
        <w:rPr>
          <w:sz w:val="22"/>
          <w:szCs w:val="22"/>
        </w:rPr>
        <w:t>P</w:t>
      </w:r>
      <w:r w:rsidR="00A60114" w:rsidRPr="00152BFE">
        <w:rPr>
          <w:sz w:val="22"/>
          <w:szCs w:val="22"/>
        </w:rPr>
        <w:t xml:space="preserve">ossuir garantia de, no mínimo, </w:t>
      </w:r>
      <w:r>
        <w:rPr>
          <w:sz w:val="22"/>
          <w:szCs w:val="22"/>
        </w:rPr>
        <w:t>0</w:t>
      </w:r>
      <w:r w:rsidR="00A60114" w:rsidRPr="00152BFE">
        <w:rPr>
          <w:sz w:val="22"/>
          <w:szCs w:val="22"/>
        </w:rPr>
        <w:t xml:space="preserve">3 (três) anos, </w:t>
      </w:r>
      <w:r w:rsidR="00A60114" w:rsidRPr="00CA7352">
        <w:rPr>
          <w:i/>
          <w:sz w:val="22"/>
          <w:szCs w:val="22"/>
        </w:rPr>
        <w:t>on site</w:t>
      </w:r>
      <w:r w:rsidR="00A60114" w:rsidRPr="00152BFE">
        <w:rPr>
          <w:sz w:val="22"/>
          <w:szCs w:val="22"/>
        </w:rPr>
        <w:t xml:space="preserve">. </w:t>
      </w:r>
    </w:p>
    <w:p w:rsidR="00A60114" w:rsidRPr="00152BFE" w:rsidRDefault="00CA7352" w:rsidP="003D2AC4">
      <w:pPr>
        <w:widowControl w:val="0"/>
        <w:numPr>
          <w:ilvl w:val="1"/>
          <w:numId w:val="4"/>
        </w:numPr>
        <w:autoSpaceDE w:val="0"/>
        <w:jc w:val="both"/>
        <w:rPr>
          <w:sz w:val="22"/>
          <w:szCs w:val="22"/>
        </w:rPr>
      </w:pPr>
      <w:r>
        <w:rPr>
          <w:sz w:val="22"/>
          <w:szCs w:val="22"/>
        </w:rPr>
        <w:t>I</w:t>
      </w:r>
      <w:r w:rsidR="00A60114" w:rsidRPr="00152BFE">
        <w:rPr>
          <w:sz w:val="22"/>
          <w:szCs w:val="22"/>
        </w:rPr>
        <w:t>ncluir serviço de instalação e configuração do equipamento no loca</w:t>
      </w:r>
      <w:r w:rsidR="008D0DEC" w:rsidRPr="00152BFE">
        <w:rPr>
          <w:sz w:val="22"/>
          <w:szCs w:val="22"/>
        </w:rPr>
        <w:t>l</w:t>
      </w:r>
      <w:r w:rsidR="00A60114" w:rsidRPr="00152BFE">
        <w:rPr>
          <w:sz w:val="22"/>
          <w:szCs w:val="22"/>
        </w:rPr>
        <w:t xml:space="preserve"> indicado pela Câmara </w:t>
      </w:r>
      <w:r>
        <w:rPr>
          <w:sz w:val="22"/>
          <w:szCs w:val="22"/>
        </w:rPr>
        <w:t>Municipal de Caxias do Sul</w:t>
      </w:r>
      <w:r w:rsidR="00A60114" w:rsidRPr="00152BFE">
        <w:rPr>
          <w:sz w:val="22"/>
          <w:szCs w:val="22"/>
        </w:rPr>
        <w:t>;</w:t>
      </w:r>
    </w:p>
    <w:p w:rsidR="00A60114" w:rsidRPr="00152BFE" w:rsidRDefault="00CA7352" w:rsidP="003D2AC4">
      <w:pPr>
        <w:widowControl w:val="0"/>
        <w:numPr>
          <w:ilvl w:val="1"/>
          <w:numId w:val="4"/>
        </w:numPr>
        <w:autoSpaceDE w:val="0"/>
        <w:jc w:val="both"/>
        <w:rPr>
          <w:sz w:val="22"/>
          <w:szCs w:val="22"/>
        </w:rPr>
      </w:pPr>
      <w:r>
        <w:rPr>
          <w:sz w:val="22"/>
          <w:szCs w:val="22"/>
        </w:rPr>
        <w:t>V</w:t>
      </w:r>
      <w:r w:rsidR="00A60114" w:rsidRPr="00152BFE">
        <w:rPr>
          <w:sz w:val="22"/>
          <w:szCs w:val="22"/>
        </w:rPr>
        <w:t xml:space="preserve">ir acompanhada de toners </w:t>
      </w:r>
      <w:r w:rsidR="001373DB">
        <w:rPr>
          <w:sz w:val="22"/>
          <w:szCs w:val="22"/>
        </w:rPr>
        <w:t xml:space="preserve">(incluído o da impressora) </w:t>
      </w:r>
      <w:r w:rsidR="00A60114" w:rsidRPr="00152BFE">
        <w:rPr>
          <w:sz w:val="22"/>
          <w:szCs w:val="22"/>
        </w:rPr>
        <w:t xml:space="preserve">necessários para impressão de no mínimo 20.000 </w:t>
      </w:r>
      <w:r>
        <w:rPr>
          <w:sz w:val="22"/>
          <w:szCs w:val="22"/>
        </w:rPr>
        <w:t xml:space="preserve">(vinte mil páginas) </w:t>
      </w:r>
      <w:r w:rsidR="00A60114" w:rsidRPr="00152BFE">
        <w:rPr>
          <w:sz w:val="22"/>
          <w:szCs w:val="22"/>
        </w:rPr>
        <w:t>páginas, para cada</w:t>
      </w:r>
      <w:r w:rsidR="00B60270" w:rsidRPr="00152BFE">
        <w:rPr>
          <w:sz w:val="22"/>
          <w:szCs w:val="22"/>
        </w:rPr>
        <w:t xml:space="preserve"> cor</w:t>
      </w:r>
      <w:r w:rsidR="00A60114" w:rsidRPr="00152BFE">
        <w:rPr>
          <w:sz w:val="22"/>
          <w:szCs w:val="22"/>
        </w:rPr>
        <w:t xml:space="preserve">, com cobertura de 5% </w:t>
      </w:r>
      <w:r>
        <w:rPr>
          <w:sz w:val="22"/>
          <w:szCs w:val="22"/>
        </w:rPr>
        <w:t xml:space="preserve">(cinco por cento) </w:t>
      </w:r>
      <w:r w:rsidR="00A60114" w:rsidRPr="00152BFE">
        <w:rPr>
          <w:sz w:val="22"/>
          <w:szCs w:val="22"/>
        </w:rPr>
        <w:t>em documentos impressos em A4, original do fabricante do equipamento;</w:t>
      </w:r>
    </w:p>
    <w:p w:rsidR="00A60114" w:rsidRPr="00152BFE" w:rsidRDefault="00CA7352" w:rsidP="003D2AC4">
      <w:pPr>
        <w:widowControl w:val="0"/>
        <w:numPr>
          <w:ilvl w:val="1"/>
          <w:numId w:val="4"/>
        </w:numPr>
        <w:autoSpaceDE w:val="0"/>
        <w:jc w:val="both"/>
        <w:rPr>
          <w:sz w:val="22"/>
          <w:szCs w:val="22"/>
        </w:rPr>
      </w:pPr>
      <w:r>
        <w:rPr>
          <w:sz w:val="22"/>
          <w:szCs w:val="22"/>
        </w:rPr>
        <w:t>V</w:t>
      </w:r>
      <w:r w:rsidR="00A60114" w:rsidRPr="00152BFE">
        <w:rPr>
          <w:sz w:val="22"/>
          <w:szCs w:val="22"/>
        </w:rPr>
        <w:t xml:space="preserve">ir acompanhada de unidades </w:t>
      </w:r>
      <w:r w:rsidR="006D0FD0" w:rsidRPr="00152BFE">
        <w:rPr>
          <w:sz w:val="22"/>
          <w:szCs w:val="22"/>
        </w:rPr>
        <w:t>de imagens</w:t>
      </w:r>
      <w:r w:rsidR="00A60114" w:rsidRPr="00152BFE">
        <w:rPr>
          <w:sz w:val="22"/>
          <w:szCs w:val="22"/>
        </w:rPr>
        <w:t xml:space="preserve"> completas de cilindros e reveladores </w:t>
      </w:r>
      <w:r w:rsidR="001373DB">
        <w:rPr>
          <w:sz w:val="22"/>
          <w:szCs w:val="22"/>
        </w:rPr>
        <w:t xml:space="preserve">(incluído o da impressora) </w:t>
      </w:r>
      <w:r w:rsidR="00A60114" w:rsidRPr="00152BFE">
        <w:rPr>
          <w:sz w:val="22"/>
          <w:szCs w:val="22"/>
        </w:rPr>
        <w:t xml:space="preserve">necessários para impressão de, no mínimo, 30.000 </w:t>
      </w:r>
      <w:r>
        <w:rPr>
          <w:sz w:val="22"/>
          <w:szCs w:val="22"/>
        </w:rPr>
        <w:t xml:space="preserve">(trinta mil) </w:t>
      </w:r>
      <w:r w:rsidR="00A60114" w:rsidRPr="00152BFE">
        <w:rPr>
          <w:sz w:val="22"/>
          <w:szCs w:val="22"/>
        </w:rPr>
        <w:t xml:space="preserve">páginas para cada </w:t>
      </w:r>
      <w:r w:rsidR="006D0FD0" w:rsidRPr="00152BFE">
        <w:rPr>
          <w:sz w:val="22"/>
          <w:szCs w:val="22"/>
        </w:rPr>
        <w:t>cor</w:t>
      </w:r>
      <w:r w:rsidR="00A60114" w:rsidRPr="00152BFE">
        <w:rPr>
          <w:sz w:val="22"/>
          <w:szCs w:val="22"/>
        </w:rPr>
        <w:t>, original do fabricante do equipamento;</w:t>
      </w:r>
    </w:p>
    <w:p w:rsidR="00A60114" w:rsidRPr="00152BFE" w:rsidRDefault="00A60114" w:rsidP="003D2AC4">
      <w:pPr>
        <w:widowControl w:val="0"/>
        <w:numPr>
          <w:ilvl w:val="1"/>
          <w:numId w:val="4"/>
        </w:numPr>
        <w:autoSpaceDE w:val="0"/>
        <w:jc w:val="both"/>
        <w:rPr>
          <w:sz w:val="22"/>
          <w:szCs w:val="22"/>
        </w:rPr>
      </w:pPr>
      <w:r w:rsidRPr="00152BFE">
        <w:rPr>
          <w:sz w:val="22"/>
          <w:szCs w:val="22"/>
        </w:rPr>
        <w:t xml:space="preserve">Os consumíveis (toners, </w:t>
      </w:r>
      <w:r w:rsidR="006D0FD0" w:rsidRPr="00152BFE">
        <w:rPr>
          <w:sz w:val="22"/>
          <w:szCs w:val="22"/>
        </w:rPr>
        <w:t>unidades de imagem</w:t>
      </w:r>
      <w:r w:rsidRPr="00152BFE">
        <w:rPr>
          <w:sz w:val="22"/>
          <w:szCs w:val="22"/>
        </w:rPr>
        <w:t>)</w:t>
      </w:r>
      <w:r w:rsidR="006D0FD0" w:rsidRPr="00152BFE">
        <w:rPr>
          <w:sz w:val="22"/>
          <w:szCs w:val="22"/>
        </w:rPr>
        <w:t xml:space="preserve"> adicionais</w:t>
      </w:r>
      <w:r w:rsidRPr="00152BFE">
        <w:rPr>
          <w:sz w:val="22"/>
          <w:szCs w:val="22"/>
        </w:rPr>
        <w:t xml:space="preserve"> </w:t>
      </w:r>
      <w:r w:rsidR="00520A0A" w:rsidRPr="00152BFE">
        <w:rPr>
          <w:sz w:val="22"/>
          <w:szCs w:val="22"/>
        </w:rPr>
        <w:t xml:space="preserve">necessários para atender </w:t>
      </w:r>
      <w:r w:rsidR="00363474" w:rsidRPr="00152BFE">
        <w:rPr>
          <w:sz w:val="22"/>
          <w:szCs w:val="22"/>
        </w:rPr>
        <w:t xml:space="preserve">os itens </w:t>
      </w:r>
      <w:r w:rsidR="00CA7352">
        <w:rPr>
          <w:sz w:val="22"/>
          <w:szCs w:val="22"/>
        </w:rPr>
        <w:t>1</w:t>
      </w:r>
      <w:r w:rsidR="00363474" w:rsidRPr="00152BFE">
        <w:rPr>
          <w:sz w:val="22"/>
          <w:szCs w:val="22"/>
        </w:rPr>
        <w:t>.21 e</w:t>
      </w:r>
      <w:r w:rsidR="00520A0A" w:rsidRPr="00152BFE">
        <w:rPr>
          <w:sz w:val="22"/>
          <w:szCs w:val="22"/>
        </w:rPr>
        <w:t xml:space="preserve"> </w:t>
      </w:r>
      <w:r w:rsidR="00CA7352">
        <w:rPr>
          <w:sz w:val="22"/>
          <w:szCs w:val="22"/>
        </w:rPr>
        <w:t>1</w:t>
      </w:r>
      <w:r w:rsidR="00520A0A" w:rsidRPr="00152BFE">
        <w:rPr>
          <w:sz w:val="22"/>
          <w:szCs w:val="22"/>
        </w:rPr>
        <w:t>.22</w:t>
      </w:r>
      <w:r w:rsidRPr="00152BFE">
        <w:rPr>
          <w:sz w:val="22"/>
          <w:szCs w:val="22"/>
        </w:rPr>
        <w:t>, devem ser cotados separadamente na propost</w:t>
      </w:r>
      <w:r w:rsidR="00520A0A" w:rsidRPr="00152BFE">
        <w:rPr>
          <w:sz w:val="22"/>
          <w:szCs w:val="22"/>
        </w:rPr>
        <w:t>a de preços.</w:t>
      </w:r>
    </w:p>
    <w:p w:rsidR="00A60114" w:rsidRPr="00152BFE" w:rsidRDefault="00CA7352" w:rsidP="003D2AC4">
      <w:pPr>
        <w:widowControl w:val="0"/>
        <w:numPr>
          <w:ilvl w:val="1"/>
          <w:numId w:val="4"/>
        </w:numPr>
        <w:autoSpaceDE w:val="0"/>
        <w:jc w:val="both"/>
        <w:rPr>
          <w:sz w:val="22"/>
          <w:szCs w:val="22"/>
        </w:rPr>
      </w:pPr>
      <w:r>
        <w:rPr>
          <w:sz w:val="22"/>
          <w:szCs w:val="22"/>
        </w:rPr>
        <w:t>Ter t</w:t>
      </w:r>
      <w:r w:rsidR="00A60114" w:rsidRPr="00152BFE">
        <w:rPr>
          <w:sz w:val="22"/>
          <w:szCs w:val="22"/>
        </w:rPr>
        <w:t>empo de solução do problema de, no máximo, sete dias a contar da data de abertura da solicitação;</w:t>
      </w:r>
    </w:p>
    <w:p w:rsidR="00A60114" w:rsidRPr="00152BFE" w:rsidRDefault="00A60114" w:rsidP="003D2AC4">
      <w:pPr>
        <w:widowControl w:val="0"/>
        <w:numPr>
          <w:ilvl w:val="1"/>
          <w:numId w:val="4"/>
        </w:numPr>
        <w:autoSpaceDE w:val="0"/>
        <w:jc w:val="both"/>
        <w:rPr>
          <w:sz w:val="22"/>
          <w:szCs w:val="22"/>
        </w:rPr>
      </w:pPr>
      <w:r w:rsidRPr="00152BFE">
        <w:rPr>
          <w:sz w:val="22"/>
          <w:szCs w:val="22"/>
        </w:rPr>
        <w:t>As características técnicas do equipamento devem ser comprovadas através de catálogo ou declaração do fabricante.</w:t>
      </w:r>
    </w:p>
    <w:p w:rsidR="00631F92" w:rsidRPr="00152BFE" w:rsidRDefault="00631F92" w:rsidP="003D2AC4">
      <w:pPr>
        <w:pStyle w:val="EditalNumerado"/>
        <w:tabs>
          <w:tab w:val="clear" w:pos="360"/>
        </w:tabs>
        <w:jc w:val="both"/>
        <w:rPr>
          <w:sz w:val="22"/>
          <w:szCs w:val="22"/>
        </w:rPr>
      </w:pPr>
    </w:p>
    <w:p w:rsidR="00631F92" w:rsidRDefault="00631F92" w:rsidP="003D2AC4">
      <w:pPr>
        <w:pStyle w:val="EditalNumerado"/>
        <w:numPr>
          <w:ilvl w:val="0"/>
          <w:numId w:val="4"/>
        </w:numPr>
        <w:jc w:val="both"/>
        <w:rPr>
          <w:b/>
          <w:sz w:val="22"/>
          <w:szCs w:val="22"/>
        </w:rPr>
      </w:pPr>
      <w:r w:rsidRPr="00152BFE">
        <w:rPr>
          <w:b/>
          <w:sz w:val="22"/>
          <w:szCs w:val="22"/>
        </w:rPr>
        <w:t>DA APRESENTAÇÃO DOS ENVELOPES</w:t>
      </w:r>
    </w:p>
    <w:p w:rsidR="003D2AC4" w:rsidRDefault="003D2AC4" w:rsidP="003D2AC4">
      <w:pPr>
        <w:pStyle w:val="EditalNumerado"/>
        <w:tabs>
          <w:tab w:val="clear" w:pos="360"/>
        </w:tabs>
        <w:jc w:val="both"/>
        <w:rPr>
          <w:sz w:val="22"/>
          <w:szCs w:val="22"/>
        </w:rPr>
      </w:pPr>
    </w:p>
    <w:p w:rsidR="003D2AC4" w:rsidRDefault="003D2AC4" w:rsidP="003D2AC4">
      <w:pPr>
        <w:pStyle w:val="EditalNumerado"/>
        <w:tabs>
          <w:tab w:val="clear" w:pos="360"/>
        </w:tabs>
        <w:jc w:val="both"/>
        <w:rPr>
          <w:sz w:val="22"/>
          <w:szCs w:val="22"/>
        </w:rPr>
      </w:pPr>
      <w:r w:rsidRPr="003D2AC4">
        <w:rPr>
          <w:sz w:val="22"/>
          <w:szCs w:val="22"/>
        </w:rPr>
        <w:t>As interessadas em participar desta licitação deverão entregar, no dia, hora e local previstos, 02 (dois) envelopes com as seguintes indicações externas:</w:t>
      </w:r>
    </w:p>
    <w:p w:rsidR="003D2AC4" w:rsidRPr="003D2AC4" w:rsidRDefault="003D2AC4" w:rsidP="003D2AC4">
      <w:pPr>
        <w:pStyle w:val="EditalNumerado"/>
        <w:tabs>
          <w:tab w:val="clear" w:pos="360"/>
        </w:tabs>
        <w:jc w:val="both"/>
        <w:rPr>
          <w:sz w:val="22"/>
          <w:szCs w:val="22"/>
        </w:rPr>
      </w:pPr>
    </w:p>
    <w:p w:rsidR="00631F92" w:rsidRDefault="00631F92" w:rsidP="003D2AC4">
      <w:pPr>
        <w:pStyle w:val="EditalNumerado"/>
        <w:numPr>
          <w:ilvl w:val="1"/>
          <w:numId w:val="4"/>
        </w:numPr>
        <w:ind w:left="284"/>
        <w:jc w:val="both"/>
        <w:rPr>
          <w:sz w:val="22"/>
          <w:szCs w:val="22"/>
        </w:rPr>
      </w:pPr>
      <w:r w:rsidRPr="00152BFE">
        <w:rPr>
          <w:sz w:val="22"/>
          <w:szCs w:val="22"/>
        </w:rPr>
        <w:t>No primeiro envelope</w:t>
      </w:r>
      <w:r w:rsidR="003D2AC4">
        <w:rPr>
          <w:sz w:val="22"/>
          <w:szCs w:val="22"/>
        </w:rPr>
        <w:t>:</w:t>
      </w:r>
    </w:p>
    <w:p w:rsidR="003D2AC4" w:rsidRPr="00152BFE" w:rsidRDefault="003D2AC4" w:rsidP="003D2AC4">
      <w:pPr>
        <w:pStyle w:val="EditalNumerado"/>
        <w:tabs>
          <w:tab w:val="clear" w:pos="360"/>
        </w:tabs>
        <w:ind w:left="284"/>
        <w:jc w:val="both"/>
        <w:rPr>
          <w:sz w:val="22"/>
          <w:szCs w:val="22"/>
        </w:rPr>
      </w:pPr>
    </w:p>
    <w:p w:rsidR="00631F92" w:rsidRPr="00152BFE" w:rsidRDefault="00631F92" w:rsidP="003D2AC4">
      <w:pPr>
        <w:pStyle w:val="EditalNumerado"/>
        <w:tabs>
          <w:tab w:val="clear" w:pos="360"/>
        </w:tabs>
        <w:ind w:left="284"/>
        <w:jc w:val="both"/>
        <w:rPr>
          <w:sz w:val="22"/>
          <w:szCs w:val="22"/>
        </w:rPr>
      </w:pPr>
      <w:r w:rsidRPr="00152BFE">
        <w:rPr>
          <w:sz w:val="22"/>
          <w:szCs w:val="22"/>
        </w:rPr>
        <w:t>À CÂMARA MUNICIPAL DE CAXIAS DO SUL</w:t>
      </w:r>
    </w:p>
    <w:p w:rsidR="00631F92" w:rsidRPr="00152BFE" w:rsidRDefault="007B5DC9" w:rsidP="003D2AC4">
      <w:pPr>
        <w:pStyle w:val="EditalNumerado"/>
        <w:tabs>
          <w:tab w:val="clear" w:pos="360"/>
        </w:tabs>
        <w:ind w:left="284"/>
        <w:jc w:val="both"/>
        <w:rPr>
          <w:sz w:val="22"/>
          <w:szCs w:val="22"/>
        </w:rPr>
      </w:pPr>
      <w:r w:rsidRPr="00152BFE">
        <w:rPr>
          <w:sz w:val="22"/>
          <w:szCs w:val="22"/>
        </w:rPr>
        <w:t>Pregão Presencial 08/2015</w:t>
      </w:r>
    </w:p>
    <w:p w:rsidR="00631F92" w:rsidRPr="00152BFE" w:rsidRDefault="00631F92" w:rsidP="003D2AC4">
      <w:pPr>
        <w:pStyle w:val="EditalNumerado"/>
        <w:tabs>
          <w:tab w:val="clear" w:pos="360"/>
        </w:tabs>
        <w:ind w:left="284"/>
        <w:jc w:val="both"/>
        <w:rPr>
          <w:b/>
          <w:sz w:val="22"/>
          <w:szCs w:val="22"/>
        </w:rPr>
      </w:pPr>
      <w:r w:rsidRPr="00152BFE">
        <w:rPr>
          <w:sz w:val="22"/>
          <w:szCs w:val="22"/>
        </w:rPr>
        <w:t xml:space="preserve">Envelope nº 01 – </w:t>
      </w:r>
      <w:r w:rsidRPr="00152BFE">
        <w:rPr>
          <w:b/>
          <w:sz w:val="22"/>
          <w:szCs w:val="22"/>
        </w:rPr>
        <w:t>PROPOSTA DE PREÇO</w:t>
      </w:r>
    </w:p>
    <w:p w:rsidR="00631F92" w:rsidRPr="00152BFE" w:rsidRDefault="00631F92" w:rsidP="003D2AC4">
      <w:pPr>
        <w:pStyle w:val="EditalNumerado"/>
        <w:tabs>
          <w:tab w:val="clear" w:pos="360"/>
        </w:tabs>
        <w:ind w:left="284"/>
        <w:jc w:val="both"/>
        <w:rPr>
          <w:sz w:val="22"/>
          <w:szCs w:val="22"/>
        </w:rPr>
      </w:pPr>
      <w:r w:rsidRPr="00152BFE">
        <w:rPr>
          <w:sz w:val="22"/>
          <w:szCs w:val="22"/>
        </w:rPr>
        <w:t>Licitante: Razão social completa</w:t>
      </w:r>
    </w:p>
    <w:p w:rsidR="00631F92" w:rsidRPr="00152BFE" w:rsidRDefault="00631F92" w:rsidP="003D2AC4">
      <w:pPr>
        <w:pStyle w:val="EditalNumerado"/>
        <w:tabs>
          <w:tab w:val="clear" w:pos="360"/>
        </w:tabs>
        <w:jc w:val="both"/>
        <w:rPr>
          <w:sz w:val="22"/>
          <w:szCs w:val="22"/>
        </w:rPr>
      </w:pPr>
    </w:p>
    <w:p w:rsidR="00631F92" w:rsidRDefault="00631F92" w:rsidP="003D2AC4">
      <w:pPr>
        <w:pStyle w:val="EditalNumerado"/>
        <w:numPr>
          <w:ilvl w:val="1"/>
          <w:numId w:val="4"/>
        </w:numPr>
        <w:ind w:left="284"/>
        <w:jc w:val="both"/>
        <w:rPr>
          <w:sz w:val="22"/>
          <w:szCs w:val="22"/>
        </w:rPr>
      </w:pPr>
      <w:r w:rsidRPr="00152BFE">
        <w:rPr>
          <w:sz w:val="22"/>
          <w:szCs w:val="22"/>
        </w:rPr>
        <w:t>No segundo envelope</w:t>
      </w:r>
      <w:r w:rsidR="003D2AC4">
        <w:rPr>
          <w:sz w:val="22"/>
          <w:szCs w:val="22"/>
        </w:rPr>
        <w:t>:</w:t>
      </w:r>
    </w:p>
    <w:p w:rsidR="003D2AC4" w:rsidRPr="00152BFE" w:rsidRDefault="003D2AC4" w:rsidP="003D2AC4">
      <w:pPr>
        <w:pStyle w:val="EditalNumerado"/>
        <w:tabs>
          <w:tab w:val="clear" w:pos="360"/>
        </w:tabs>
        <w:ind w:left="284"/>
        <w:jc w:val="both"/>
        <w:rPr>
          <w:sz w:val="22"/>
          <w:szCs w:val="22"/>
        </w:rPr>
      </w:pPr>
    </w:p>
    <w:p w:rsidR="00631F92" w:rsidRPr="00152BFE" w:rsidRDefault="00631F92" w:rsidP="003D2AC4">
      <w:pPr>
        <w:pStyle w:val="EditalNumerado"/>
        <w:tabs>
          <w:tab w:val="clear" w:pos="360"/>
        </w:tabs>
        <w:ind w:left="284"/>
        <w:jc w:val="both"/>
        <w:rPr>
          <w:sz w:val="22"/>
          <w:szCs w:val="22"/>
        </w:rPr>
      </w:pPr>
      <w:r w:rsidRPr="00152BFE">
        <w:rPr>
          <w:sz w:val="22"/>
          <w:szCs w:val="22"/>
        </w:rPr>
        <w:t>À CAMARA MUNICIPAL DE CAXIAS DO SUL</w:t>
      </w:r>
    </w:p>
    <w:p w:rsidR="00631F92" w:rsidRPr="00152BFE" w:rsidRDefault="007B5DC9" w:rsidP="003D2AC4">
      <w:pPr>
        <w:pStyle w:val="EditalNumerado"/>
        <w:tabs>
          <w:tab w:val="clear" w:pos="360"/>
        </w:tabs>
        <w:ind w:left="284"/>
        <w:jc w:val="both"/>
        <w:rPr>
          <w:sz w:val="22"/>
          <w:szCs w:val="22"/>
        </w:rPr>
      </w:pPr>
      <w:r w:rsidRPr="00152BFE">
        <w:rPr>
          <w:sz w:val="22"/>
          <w:szCs w:val="22"/>
        </w:rPr>
        <w:t>Pregão Presencial 08/2015</w:t>
      </w:r>
    </w:p>
    <w:p w:rsidR="00631F92" w:rsidRPr="00152BFE" w:rsidRDefault="00631F92" w:rsidP="003D2AC4">
      <w:pPr>
        <w:pStyle w:val="EditalNumerado"/>
        <w:tabs>
          <w:tab w:val="clear" w:pos="360"/>
        </w:tabs>
        <w:ind w:left="284"/>
        <w:jc w:val="both"/>
        <w:rPr>
          <w:b/>
          <w:sz w:val="22"/>
          <w:szCs w:val="22"/>
        </w:rPr>
      </w:pPr>
      <w:r w:rsidRPr="00152BFE">
        <w:rPr>
          <w:sz w:val="22"/>
          <w:szCs w:val="22"/>
        </w:rPr>
        <w:t xml:space="preserve">Envelope nº 02 – </w:t>
      </w:r>
      <w:r w:rsidRPr="00152BFE">
        <w:rPr>
          <w:b/>
          <w:sz w:val="22"/>
          <w:szCs w:val="22"/>
        </w:rPr>
        <w:t>DOCUMENTAÇÃO</w:t>
      </w:r>
    </w:p>
    <w:p w:rsidR="00631F92" w:rsidRDefault="00631F92" w:rsidP="003D2AC4">
      <w:pPr>
        <w:pStyle w:val="EditalNumerado"/>
        <w:tabs>
          <w:tab w:val="clear" w:pos="360"/>
        </w:tabs>
        <w:ind w:left="284"/>
        <w:jc w:val="both"/>
        <w:rPr>
          <w:sz w:val="22"/>
          <w:szCs w:val="22"/>
        </w:rPr>
      </w:pPr>
      <w:r>
        <w:rPr>
          <w:sz w:val="22"/>
          <w:szCs w:val="22"/>
        </w:rPr>
        <w:t>Licitante: Razão social completa</w:t>
      </w:r>
    </w:p>
    <w:p w:rsidR="00631F92" w:rsidRDefault="00631F92" w:rsidP="003D2AC4">
      <w:pPr>
        <w:pStyle w:val="EditalNumerado"/>
        <w:tabs>
          <w:tab w:val="clear" w:pos="360"/>
        </w:tabs>
        <w:jc w:val="both"/>
      </w:pPr>
    </w:p>
    <w:p w:rsidR="00631F92" w:rsidRDefault="00631F92" w:rsidP="003D2AC4">
      <w:pPr>
        <w:pStyle w:val="EditalNumerado"/>
        <w:numPr>
          <w:ilvl w:val="0"/>
          <w:numId w:val="4"/>
        </w:numPr>
        <w:jc w:val="both"/>
        <w:rPr>
          <w:b/>
          <w:sz w:val="22"/>
          <w:szCs w:val="22"/>
        </w:rPr>
      </w:pPr>
      <w:r>
        <w:rPr>
          <w:b/>
          <w:sz w:val="22"/>
          <w:szCs w:val="22"/>
        </w:rPr>
        <w:t>DO CREDENCIAMENTO</w:t>
      </w:r>
    </w:p>
    <w:p w:rsidR="003D2AC4" w:rsidRDefault="003D2AC4" w:rsidP="003D2AC4">
      <w:pPr>
        <w:pStyle w:val="EditalNumerado"/>
        <w:tabs>
          <w:tab w:val="clear" w:pos="360"/>
        </w:tabs>
        <w:jc w:val="both"/>
        <w:rPr>
          <w:b/>
          <w:sz w:val="22"/>
          <w:szCs w:val="22"/>
        </w:rPr>
      </w:pPr>
    </w:p>
    <w:p w:rsidR="003D2AC4" w:rsidRDefault="00631F92" w:rsidP="003D2AC4">
      <w:pPr>
        <w:pStyle w:val="EditalNumerado"/>
        <w:tabs>
          <w:tab w:val="clear" w:pos="360"/>
        </w:tabs>
        <w:jc w:val="both"/>
        <w:rPr>
          <w:sz w:val="22"/>
          <w:szCs w:val="22"/>
        </w:rPr>
      </w:pPr>
      <w:r>
        <w:rPr>
          <w:sz w:val="22"/>
          <w:szCs w:val="22"/>
        </w:rPr>
        <w:t>A licitante deverá fazer-se presente junto ao Pregoeiro mediante somente um representante legal, conforme instruções abaixo:</w:t>
      </w:r>
    </w:p>
    <w:p w:rsidR="003D2AC4" w:rsidRDefault="003D2AC4" w:rsidP="003D2AC4">
      <w:pPr>
        <w:pStyle w:val="EditalNumerado"/>
        <w:tabs>
          <w:tab w:val="clear" w:pos="360"/>
        </w:tabs>
        <w:jc w:val="both"/>
        <w:rPr>
          <w:sz w:val="22"/>
          <w:szCs w:val="22"/>
        </w:rPr>
      </w:pPr>
    </w:p>
    <w:p w:rsidR="00631F92" w:rsidRDefault="003D2AC4" w:rsidP="001E6122">
      <w:pPr>
        <w:pStyle w:val="EditalNumerado"/>
        <w:numPr>
          <w:ilvl w:val="1"/>
          <w:numId w:val="4"/>
        </w:numPr>
        <w:ind w:left="284"/>
        <w:jc w:val="both"/>
        <w:rPr>
          <w:sz w:val="22"/>
          <w:szCs w:val="22"/>
        </w:rPr>
      </w:pPr>
      <w:r w:rsidRPr="003D2AC4">
        <w:rPr>
          <w:sz w:val="22"/>
          <w:szCs w:val="22"/>
        </w:rPr>
        <w:t>Caso o representante seja sócio-gerente ou diretor da empresa, deverá apresentar Certificado de Registro Cadastral (CRC), expedido pela Central de Licitações do Município de Caxias do Sul – C</w:t>
      </w:r>
      <w:r>
        <w:rPr>
          <w:sz w:val="22"/>
          <w:szCs w:val="22"/>
        </w:rPr>
        <w:t>ENLIC;</w:t>
      </w:r>
      <w:r w:rsidRPr="003D2AC4">
        <w:rPr>
          <w:sz w:val="22"/>
          <w:szCs w:val="22"/>
        </w:rPr>
        <w:t xml:space="preserve"> Ato Constitutivo, Estatuto ou Contrato Social devidamente registrado</w:t>
      </w:r>
      <w:r w:rsidR="00D50A1E">
        <w:rPr>
          <w:sz w:val="22"/>
          <w:szCs w:val="22"/>
        </w:rPr>
        <w:t>.</w:t>
      </w:r>
    </w:p>
    <w:p w:rsidR="00631F92" w:rsidRDefault="00631F92" w:rsidP="003D2AC4">
      <w:pPr>
        <w:pStyle w:val="PargrafodaLista"/>
        <w:numPr>
          <w:ilvl w:val="1"/>
          <w:numId w:val="4"/>
        </w:numPr>
        <w:ind w:left="284"/>
        <w:jc w:val="both"/>
        <w:rPr>
          <w:sz w:val="22"/>
          <w:szCs w:val="22"/>
        </w:rPr>
      </w:pPr>
      <w:r w:rsidRPr="003D2AC4">
        <w:rPr>
          <w:sz w:val="22"/>
          <w:szCs w:val="22"/>
        </w:rPr>
        <w:t>Caso o representante não seja sócio gerente ou diretor, seu credenciamento far-se-á mediante</w:t>
      </w:r>
      <w:r w:rsidR="003D2AC4" w:rsidRPr="003D2AC4">
        <w:rPr>
          <w:sz w:val="22"/>
          <w:szCs w:val="22"/>
        </w:rPr>
        <w:t xml:space="preserve"> Carta de Credenciamento preenchida conforme modelo do Anexo I, assinada pelo representante legal da licitante, reconhecida a assinatura por tabelião, identificado através do CRC ou do Ato Constitutivo, Estatuto ou Contrato Social atualizado e registrado no órgão competente</w:t>
      </w:r>
      <w:r w:rsidR="00D50A1E">
        <w:rPr>
          <w:sz w:val="22"/>
          <w:szCs w:val="22"/>
        </w:rPr>
        <w:t>.</w:t>
      </w:r>
    </w:p>
    <w:p w:rsidR="00D50A1E" w:rsidRDefault="00D50A1E" w:rsidP="00D50A1E">
      <w:pPr>
        <w:pStyle w:val="PargrafodaLista"/>
        <w:numPr>
          <w:ilvl w:val="1"/>
          <w:numId w:val="4"/>
        </w:numPr>
        <w:ind w:left="284"/>
        <w:jc w:val="both"/>
        <w:rPr>
          <w:sz w:val="22"/>
          <w:szCs w:val="22"/>
        </w:rPr>
      </w:pPr>
      <w:r w:rsidRPr="00D50A1E">
        <w:rPr>
          <w:sz w:val="22"/>
          <w:szCs w:val="22"/>
        </w:rPr>
        <w:t xml:space="preserve">O credenciamento, juntamente com os documentos de sua comprovação, não serão devolvidos e deverão ser apresentados no início da Sessão Pública, fora dos envelopes de preços e da documentação. </w:t>
      </w:r>
    </w:p>
    <w:p w:rsidR="00D50A1E" w:rsidRDefault="00D50A1E" w:rsidP="00D50A1E">
      <w:pPr>
        <w:pStyle w:val="PargrafodaLista"/>
        <w:numPr>
          <w:ilvl w:val="1"/>
          <w:numId w:val="4"/>
        </w:numPr>
        <w:ind w:left="284"/>
        <w:jc w:val="both"/>
        <w:rPr>
          <w:sz w:val="22"/>
          <w:szCs w:val="22"/>
        </w:rPr>
      </w:pPr>
      <w:r w:rsidRPr="00D50A1E">
        <w:rPr>
          <w:b/>
          <w:sz w:val="22"/>
          <w:szCs w:val="22"/>
        </w:rPr>
        <w:t xml:space="preserve">Para exercer o direito de dar lances, é </w:t>
      </w:r>
      <w:r w:rsidRPr="00D50A1E">
        <w:rPr>
          <w:b/>
          <w:sz w:val="22"/>
          <w:szCs w:val="22"/>
          <w:u w:val="single"/>
        </w:rPr>
        <w:t>obrigatória</w:t>
      </w:r>
      <w:r w:rsidRPr="00D50A1E">
        <w:rPr>
          <w:b/>
          <w:sz w:val="22"/>
          <w:szCs w:val="22"/>
        </w:rPr>
        <w:t xml:space="preserve"> a presença de representante da licitante na Sessão Pública, sob pena do não recebimento dos envelopes</w:t>
      </w:r>
      <w:r w:rsidRPr="00D50A1E">
        <w:rPr>
          <w:sz w:val="22"/>
          <w:szCs w:val="22"/>
        </w:rPr>
        <w:t>.</w:t>
      </w:r>
    </w:p>
    <w:p w:rsidR="00D50A1E" w:rsidRDefault="00D50A1E" w:rsidP="00D50A1E">
      <w:pPr>
        <w:pStyle w:val="PargrafodaLista"/>
        <w:numPr>
          <w:ilvl w:val="1"/>
          <w:numId w:val="4"/>
        </w:numPr>
        <w:ind w:left="284"/>
        <w:jc w:val="both"/>
        <w:rPr>
          <w:sz w:val="22"/>
          <w:szCs w:val="22"/>
        </w:rPr>
      </w:pPr>
      <w:r w:rsidRPr="00D50A1E">
        <w:rPr>
          <w:sz w:val="22"/>
          <w:szCs w:val="22"/>
        </w:rPr>
        <w:t>Na credencial deverá constar, expressamente, os poderes para formular lances, negociar preços e praticar todos os atos inerentes ao certame, inclusive interpor e desistir de recursos em todas as fases licitatórias.</w:t>
      </w:r>
    </w:p>
    <w:p w:rsidR="00D50A1E" w:rsidRPr="00D50A1E" w:rsidRDefault="00D50A1E" w:rsidP="00D50A1E">
      <w:pPr>
        <w:pStyle w:val="PargrafodaLista"/>
        <w:numPr>
          <w:ilvl w:val="1"/>
          <w:numId w:val="4"/>
        </w:numPr>
        <w:ind w:left="284"/>
        <w:jc w:val="both"/>
        <w:rPr>
          <w:sz w:val="22"/>
          <w:szCs w:val="22"/>
        </w:rPr>
      </w:pPr>
      <w:r w:rsidRPr="00D50A1E">
        <w:rPr>
          <w:sz w:val="22"/>
          <w:szCs w:val="22"/>
        </w:rPr>
        <w:t>No momento do credenciamento, a licitante que pretender se utilizar dos benefícios previstos nos artigos 42 a 45 da Lei Complementar nº 123, de 14 de dezembro de 2006, deverá apresentar declaração de que se enquadra como microempresa ou empresa de pequeno porte, preenchido conforme modelo Anexo II, assinada pelo seu representante legal e por contador ou técnico contábil da licitante, identificado com número de inscrição profissional no Conselho Regional de Contabilidade. As assinaturas deverão estar reconhecidas por tabelião.</w:t>
      </w:r>
    </w:p>
    <w:p w:rsidR="00D50A1E" w:rsidRDefault="00D50A1E" w:rsidP="00D50A1E">
      <w:pPr>
        <w:pStyle w:val="PargrafodaLista"/>
        <w:numPr>
          <w:ilvl w:val="1"/>
          <w:numId w:val="4"/>
        </w:numPr>
        <w:ind w:left="284"/>
        <w:jc w:val="both"/>
        <w:rPr>
          <w:sz w:val="22"/>
          <w:szCs w:val="22"/>
        </w:rPr>
      </w:pPr>
      <w:r w:rsidRPr="00D50A1E">
        <w:rPr>
          <w:sz w:val="22"/>
          <w:szCs w:val="22"/>
        </w:rPr>
        <w:t>A licitante que fizer o credenciamento através do Certificado de Registro Cadastral (CRC) ficará dispensada da apresentação do documento referido no subitem 3.5, desde que tenha o campo Declaração de Enquadramento c</w:t>
      </w:r>
      <w:r>
        <w:rPr>
          <w:sz w:val="22"/>
          <w:szCs w:val="22"/>
        </w:rPr>
        <w:t>om ME/EPP preenchido e em vigor</w:t>
      </w:r>
    </w:p>
    <w:p w:rsidR="00D50A1E" w:rsidRDefault="00D50A1E" w:rsidP="00D50A1E">
      <w:pPr>
        <w:pStyle w:val="PargrafodaLista"/>
        <w:ind w:left="284"/>
        <w:jc w:val="both"/>
        <w:rPr>
          <w:sz w:val="22"/>
          <w:szCs w:val="22"/>
        </w:rPr>
      </w:pPr>
    </w:p>
    <w:p w:rsidR="00631F92" w:rsidRDefault="00D50A1E" w:rsidP="003D2AC4">
      <w:pPr>
        <w:pStyle w:val="EditalNumerado"/>
        <w:numPr>
          <w:ilvl w:val="0"/>
          <w:numId w:val="4"/>
        </w:numPr>
        <w:jc w:val="both"/>
        <w:rPr>
          <w:b/>
          <w:sz w:val="22"/>
          <w:szCs w:val="22"/>
        </w:rPr>
      </w:pPr>
      <w:r>
        <w:rPr>
          <w:b/>
          <w:sz w:val="22"/>
          <w:szCs w:val="22"/>
        </w:rPr>
        <w:t>DA PROPOSTA - Envelope número 1</w:t>
      </w:r>
    </w:p>
    <w:p w:rsidR="00D50A1E" w:rsidRDefault="00D50A1E" w:rsidP="00D50A1E">
      <w:pPr>
        <w:pStyle w:val="EditalNumerado"/>
        <w:tabs>
          <w:tab w:val="clear" w:pos="360"/>
        </w:tabs>
        <w:jc w:val="both"/>
        <w:rPr>
          <w:b/>
          <w:sz w:val="22"/>
          <w:szCs w:val="22"/>
        </w:rPr>
      </w:pPr>
    </w:p>
    <w:p w:rsidR="00D50A1E" w:rsidRPr="00D50A1E" w:rsidRDefault="00D50A1E" w:rsidP="00D50A1E">
      <w:pPr>
        <w:pStyle w:val="EditalNumerado"/>
        <w:numPr>
          <w:ilvl w:val="1"/>
          <w:numId w:val="4"/>
        </w:numPr>
        <w:ind w:left="284"/>
        <w:jc w:val="both"/>
        <w:rPr>
          <w:sz w:val="24"/>
        </w:rPr>
      </w:pPr>
      <w:r w:rsidRPr="00D50A1E">
        <w:rPr>
          <w:sz w:val="22"/>
          <w:szCs w:val="22"/>
        </w:rPr>
        <w:t>A proposta poderá ser apresentada conforme o formulário constante do Anexo V (Formulário para Proposta de Preços), e deverá ser preenchida por meio mecânico ou impresso, sem emendas, rasuras ou entrelinhas, datado e assinado pelo (s) representante (s) legal (is) da licitante.</w:t>
      </w:r>
      <w:r>
        <w:rPr>
          <w:sz w:val="22"/>
          <w:szCs w:val="22"/>
        </w:rPr>
        <w:t xml:space="preserve"> </w:t>
      </w:r>
    </w:p>
    <w:p w:rsidR="00D50A1E" w:rsidRPr="00D50A1E" w:rsidRDefault="00D50A1E" w:rsidP="00D50A1E">
      <w:pPr>
        <w:pStyle w:val="EditalNumerado"/>
        <w:numPr>
          <w:ilvl w:val="1"/>
          <w:numId w:val="4"/>
        </w:numPr>
        <w:ind w:left="284"/>
        <w:jc w:val="both"/>
        <w:rPr>
          <w:sz w:val="24"/>
        </w:rPr>
      </w:pPr>
      <w:r>
        <w:rPr>
          <w:sz w:val="22"/>
          <w:szCs w:val="22"/>
        </w:rPr>
        <w:t>Na proposta deverá constar:</w:t>
      </w:r>
    </w:p>
    <w:p w:rsidR="00D50A1E" w:rsidRPr="00D50A1E" w:rsidRDefault="00D50A1E" w:rsidP="00D50A1E">
      <w:pPr>
        <w:pStyle w:val="EditalNumerado"/>
        <w:numPr>
          <w:ilvl w:val="2"/>
          <w:numId w:val="4"/>
        </w:numPr>
        <w:jc w:val="both"/>
        <w:rPr>
          <w:sz w:val="24"/>
        </w:rPr>
      </w:pPr>
      <w:r>
        <w:rPr>
          <w:sz w:val="22"/>
          <w:szCs w:val="22"/>
        </w:rPr>
        <w:t xml:space="preserve">Preço total por Lote, </w:t>
      </w:r>
      <w:r w:rsidRPr="00D50A1E">
        <w:rPr>
          <w:b/>
          <w:sz w:val="22"/>
          <w:szCs w:val="22"/>
          <w:u w:val="single"/>
        </w:rPr>
        <w:t>expresso em reais</w:t>
      </w:r>
      <w:r>
        <w:rPr>
          <w:sz w:val="22"/>
          <w:szCs w:val="22"/>
        </w:rPr>
        <w:t>;</w:t>
      </w:r>
    </w:p>
    <w:p w:rsidR="00D50A1E" w:rsidRPr="00D50A1E" w:rsidRDefault="00D50A1E" w:rsidP="00D50A1E">
      <w:pPr>
        <w:pStyle w:val="EditalNumerado"/>
        <w:numPr>
          <w:ilvl w:val="2"/>
          <w:numId w:val="4"/>
        </w:numPr>
        <w:jc w:val="both"/>
        <w:rPr>
          <w:sz w:val="24"/>
        </w:rPr>
      </w:pPr>
      <w:r w:rsidRPr="00D50A1E">
        <w:rPr>
          <w:sz w:val="22"/>
          <w:szCs w:val="22"/>
        </w:rPr>
        <w:t>Marca e modelo da(s) impressora(s)</w:t>
      </w:r>
      <w:r>
        <w:rPr>
          <w:sz w:val="22"/>
          <w:szCs w:val="22"/>
        </w:rPr>
        <w:t>;</w:t>
      </w:r>
    </w:p>
    <w:p w:rsidR="00D50A1E" w:rsidRPr="00D50A1E" w:rsidRDefault="00D50A1E" w:rsidP="00D50A1E">
      <w:pPr>
        <w:pStyle w:val="EditalNumerado"/>
        <w:numPr>
          <w:ilvl w:val="2"/>
          <w:numId w:val="4"/>
        </w:numPr>
        <w:jc w:val="both"/>
        <w:rPr>
          <w:sz w:val="24"/>
        </w:rPr>
      </w:pPr>
      <w:r>
        <w:rPr>
          <w:sz w:val="22"/>
          <w:szCs w:val="22"/>
        </w:rPr>
        <w:t>Prazo de entrega do objeto desta licitação, que não poderá ser superior a 20 (vinte) dias consecutivos, contados a partir da data de homologação da licitação;</w:t>
      </w:r>
    </w:p>
    <w:p w:rsidR="00D50A1E" w:rsidRPr="00D50A1E" w:rsidRDefault="00631F92" w:rsidP="00D50A1E">
      <w:pPr>
        <w:pStyle w:val="EditalNumerado"/>
        <w:numPr>
          <w:ilvl w:val="1"/>
          <w:numId w:val="4"/>
        </w:numPr>
        <w:ind w:left="284"/>
        <w:jc w:val="both"/>
        <w:rPr>
          <w:sz w:val="24"/>
        </w:rPr>
      </w:pPr>
      <w:r w:rsidRPr="00D50A1E">
        <w:rPr>
          <w:sz w:val="22"/>
          <w:szCs w:val="22"/>
        </w:rPr>
        <w:t>No preço proposto deverão estar incluídas as obrigações previdenciárias, fiscais, comerciais, trabalhistas, frete, embalagem e demais despesas.</w:t>
      </w:r>
    </w:p>
    <w:p w:rsidR="00D50A1E" w:rsidRDefault="00631F92" w:rsidP="00D50A1E">
      <w:pPr>
        <w:pStyle w:val="EditalNumerado"/>
        <w:numPr>
          <w:ilvl w:val="1"/>
          <w:numId w:val="4"/>
        </w:numPr>
        <w:ind w:left="284"/>
        <w:jc w:val="both"/>
        <w:rPr>
          <w:sz w:val="24"/>
        </w:rPr>
      </w:pPr>
      <w:r w:rsidRPr="00D50A1E">
        <w:rPr>
          <w:sz w:val="22"/>
          <w:szCs w:val="22"/>
        </w:rPr>
        <w:t xml:space="preserve"> </w:t>
      </w:r>
      <w:r w:rsidR="007D37AD" w:rsidRPr="00D50A1E">
        <w:rPr>
          <w:sz w:val="22"/>
          <w:szCs w:val="22"/>
        </w:rPr>
        <w:t>A proposta deverá vir acompanhada de catálogo e/ou declaração do licitante que a impressora ofertada atende as características exigidas.</w:t>
      </w:r>
    </w:p>
    <w:p w:rsidR="00631F92" w:rsidRPr="00D50A1E" w:rsidRDefault="00631F92" w:rsidP="00D50A1E">
      <w:pPr>
        <w:pStyle w:val="EditalNumerado"/>
        <w:numPr>
          <w:ilvl w:val="1"/>
          <w:numId w:val="4"/>
        </w:numPr>
        <w:ind w:left="284"/>
        <w:jc w:val="both"/>
        <w:rPr>
          <w:sz w:val="24"/>
        </w:rPr>
      </w:pPr>
      <w:r w:rsidRPr="00D50A1E">
        <w:rPr>
          <w:sz w:val="22"/>
          <w:szCs w:val="22"/>
        </w:rPr>
        <w:t>Não serão levadas em consideração quaisquer vantagens não previstas neste edital.</w:t>
      </w:r>
    </w:p>
    <w:p w:rsidR="00631F92" w:rsidRDefault="00631F92" w:rsidP="003D2AC4">
      <w:pPr>
        <w:pStyle w:val="EditalNumerado"/>
        <w:tabs>
          <w:tab w:val="clear" w:pos="360"/>
        </w:tabs>
        <w:jc w:val="both"/>
        <w:rPr>
          <w:sz w:val="22"/>
          <w:szCs w:val="22"/>
        </w:rPr>
      </w:pPr>
    </w:p>
    <w:p w:rsidR="00631F92" w:rsidRDefault="00631F92" w:rsidP="003D2AC4">
      <w:pPr>
        <w:pStyle w:val="EditalNumerado"/>
        <w:numPr>
          <w:ilvl w:val="0"/>
          <w:numId w:val="4"/>
        </w:numPr>
        <w:jc w:val="both"/>
        <w:rPr>
          <w:b/>
          <w:sz w:val="22"/>
          <w:szCs w:val="22"/>
        </w:rPr>
      </w:pPr>
      <w:r>
        <w:rPr>
          <w:b/>
          <w:sz w:val="22"/>
          <w:szCs w:val="22"/>
        </w:rPr>
        <w:t>DA DOCUMENTAÇÃO – Envelope nº 02</w:t>
      </w:r>
    </w:p>
    <w:p w:rsidR="00D50A1E" w:rsidRDefault="00D50A1E" w:rsidP="00D50A1E">
      <w:pPr>
        <w:pStyle w:val="EditalNumerado"/>
        <w:tabs>
          <w:tab w:val="clear" w:pos="360"/>
        </w:tabs>
        <w:jc w:val="both"/>
        <w:rPr>
          <w:b/>
          <w:sz w:val="22"/>
          <w:szCs w:val="22"/>
        </w:rPr>
      </w:pPr>
    </w:p>
    <w:p w:rsidR="00D50A1E" w:rsidRDefault="00D50A1E" w:rsidP="00D50A1E">
      <w:pPr>
        <w:pStyle w:val="EditalNumerado"/>
        <w:numPr>
          <w:ilvl w:val="1"/>
          <w:numId w:val="4"/>
        </w:numPr>
        <w:ind w:left="284"/>
        <w:jc w:val="both"/>
        <w:rPr>
          <w:sz w:val="22"/>
          <w:szCs w:val="22"/>
        </w:rPr>
      </w:pPr>
      <w:r w:rsidRPr="00D50A1E">
        <w:rPr>
          <w:sz w:val="22"/>
          <w:szCs w:val="22"/>
        </w:rPr>
        <w:t>As licitantes deverão apresentar, no Envelope n.º 02 – Documentação, os documentos a seguir relacionados, podendo ser originais, cópias autenticadas por tabelião ou por servidor. Os documentos expedidos pela Internet poderão ser apresentados em forma original ou cópia sem autenticação. Entretanto, estarão sujeitos a verificação de autenticidade através de consulta realizada por servidor:</w:t>
      </w:r>
    </w:p>
    <w:p w:rsidR="00D50A1E" w:rsidRDefault="00D50A1E" w:rsidP="00D50A1E">
      <w:pPr>
        <w:pStyle w:val="EditalNumerado"/>
        <w:numPr>
          <w:ilvl w:val="2"/>
          <w:numId w:val="4"/>
        </w:numPr>
        <w:jc w:val="both"/>
        <w:rPr>
          <w:sz w:val="22"/>
          <w:szCs w:val="22"/>
        </w:rPr>
      </w:pPr>
      <w:r w:rsidRPr="00D50A1E">
        <w:rPr>
          <w:sz w:val="22"/>
          <w:szCs w:val="22"/>
        </w:rPr>
        <w:t>Ato Constitutivo, Estatuto ou Contrato Social e suas alterações, se houver, devidamente registrado na Junta Comercial, em se tratando de sociedades empresarias, acompanhado, no caso de sociedade por ações, de documento de eleição de seus atuais administradores; inscrição do ato constitutivo no Registro Civil de Pessoas Jurídicas, no caso de sociedade simples, acompanhada de prova da diretoria em exercício; ou decreto de autorização, em se tratando de empresa ou sociedade estrangeira em funcionamento do País, em vigor.</w:t>
      </w:r>
    </w:p>
    <w:p w:rsidR="00D50A1E" w:rsidRDefault="00D50A1E" w:rsidP="00F86E8F">
      <w:pPr>
        <w:pStyle w:val="EditalNumerado"/>
        <w:numPr>
          <w:ilvl w:val="3"/>
          <w:numId w:val="4"/>
        </w:numPr>
        <w:jc w:val="both"/>
        <w:rPr>
          <w:sz w:val="22"/>
          <w:szCs w:val="22"/>
        </w:rPr>
      </w:pPr>
      <w:r w:rsidRPr="00D50A1E">
        <w:rPr>
          <w:sz w:val="22"/>
          <w:szCs w:val="22"/>
        </w:rPr>
        <w:t xml:space="preserve">Ficará dispensada do documento solicitado no </w:t>
      </w:r>
      <w:r w:rsidRPr="00D50A1E">
        <w:rPr>
          <w:b/>
          <w:sz w:val="22"/>
          <w:szCs w:val="22"/>
        </w:rPr>
        <w:t>subitem 5.1.1</w:t>
      </w:r>
      <w:r w:rsidRPr="00D50A1E">
        <w:rPr>
          <w:sz w:val="22"/>
          <w:szCs w:val="22"/>
        </w:rPr>
        <w:t xml:space="preserve"> a licitante que já o tiver apresentado, no presente certame, para fins de comprovação junto ao credenciamento;</w:t>
      </w:r>
    </w:p>
    <w:p w:rsidR="00F86E8F" w:rsidRPr="00F86E8F" w:rsidRDefault="00D50A1E" w:rsidP="00F86E8F">
      <w:pPr>
        <w:pStyle w:val="EditalNumerado"/>
        <w:numPr>
          <w:ilvl w:val="3"/>
          <w:numId w:val="4"/>
        </w:numPr>
        <w:jc w:val="both"/>
        <w:rPr>
          <w:sz w:val="22"/>
          <w:szCs w:val="22"/>
        </w:rPr>
      </w:pPr>
      <w:r w:rsidRPr="00F86E8F">
        <w:rPr>
          <w:sz w:val="22"/>
          <w:szCs w:val="22"/>
        </w:rPr>
        <w:t>Somente serão habilitadas as licitantes que apresentarem, além de toda a documentação exigida, o ramo de atividade pertinente ao objeto desta licitação no seu objeto social (Ato Constitutivo, Estatuto, Contrato Social ou CRC)</w:t>
      </w:r>
      <w:r w:rsidR="00F86E8F">
        <w:rPr>
          <w:sz w:val="22"/>
          <w:szCs w:val="22"/>
        </w:rPr>
        <w:t>;</w:t>
      </w:r>
    </w:p>
    <w:p w:rsidR="00F86E8F" w:rsidRDefault="00D50A1E" w:rsidP="00F86E8F">
      <w:pPr>
        <w:pStyle w:val="EditalNumerado"/>
        <w:numPr>
          <w:ilvl w:val="2"/>
          <w:numId w:val="4"/>
        </w:numPr>
        <w:jc w:val="both"/>
        <w:rPr>
          <w:sz w:val="22"/>
          <w:szCs w:val="22"/>
        </w:rPr>
      </w:pPr>
      <w:r w:rsidRPr="00F86E8F">
        <w:rPr>
          <w:sz w:val="22"/>
          <w:szCs w:val="22"/>
        </w:rPr>
        <w:t xml:space="preserve">Prova de Regularidade com a Fazenda Federal, mediante a apresentação da Certidão de Tributos e Contribuições Federais e </w:t>
      </w:r>
      <w:r w:rsidR="00F86E8F">
        <w:rPr>
          <w:sz w:val="22"/>
          <w:szCs w:val="22"/>
        </w:rPr>
        <w:t>Dívida Ativa da União, em vigor;</w:t>
      </w:r>
    </w:p>
    <w:p w:rsidR="00F86E8F" w:rsidRDefault="00D50A1E" w:rsidP="00D50A1E">
      <w:pPr>
        <w:pStyle w:val="EditalNumerado"/>
        <w:numPr>
          <w:ilvl w:val="2"/>
          <w:numId w:val="4"/>
        </w:numPr>
        <w:jc w:val="both"/>
        <w:rPr>
          <w:sz w:val="22"/>
          <w:szCs w:val="22"/>
        </w:rPr>
      </w:pPr>
      <w:r w:rsidRPr="00F86E8F">
        <w:rPr>
          <w:sz w:val="22"/>
          <w:szCs w:val="22"/>
        </w:rPr>
        <w:t>Prova de regularidade com a Fazenda Estadual, em vigor</w:t>
      </w:r>
      <w:r w:rsidR="00F86E8F">
        <w:rPr>
          <w:sz w:val="22"/>
          <w:szCs w:val="22"/>
        </w:rPr>
        <w:t>;</w:t>
      </w:r>
    </w:p>
    <w:p w:rsidR="00F86E8F" w:rsidRDefault="00D50A1E" w:rsidP="00D50A1E">
      <w:pPr>
        <w:pStyle w:val="EditalNumerado"/>
        <w:numPr>
          <w:ilvl w:val="2"/>
          <w:numId w:val="4"/>
        </w:numPr>
        <w:jc w:val="both"/>
        <w:rPr>
          <w:sz w:val="22"/>
          <w:szCs w:val="22"/>
        </w:rPr>
      </w:pPr>
      <w:r w:rsidRPr="00F86E8F">
        <w:rPr>
          <w:sz w:val="22"/>
          <w:szCs w:val="22"/>
        </w:rPr>
        <w:t>Prova de regularidade com a Fazenda Municipal, em vigor</w:t>
      </w:r>
      <w:r w:rsidR="00F86E8F">
        <w:rPr>
          <w:sz w:val="22"/>
          <w:szCs w:val="22"/>
        </w:rPr>
        <w:t>;</w:t>
      </w:r>
    </w:p>
    <w:p w:rsidR="00F86E8F" w:rsidRDefault="00D50A1E" w:rsidP="00D50A1E">
      <w:pPr>
        <w:pStyle w:val="EditalNumerado"/>
        <w:numPr>
          <w:ilvl w:val="2"/>
          <w:numId w:val="4"/>
        </w:numPr>
        <w:jc w:val="both"/>
        <w:rPr>
          <w:sz w:val="22"/>
          <w:szCs w:val="22"/>
        </w:rPr>
      </w:pPr>
      <w:r w:rsidRPr="00F86E8F">
        <w:rPr>
          <w:sz w:val="22"/>
          <w:szCs w:val="22"/>
        </w:rPr>
        <w:t>Prova de regularidade com o Fundo de Garantia por Tempo de Serviço (FGTS), em vigor</w:t>
      </w:r>
      <w:r w:rsidR="00F86E8F">
        <w:rPr>
          <w:sz w:val="22"/>
          <w:szCs w:val="22"/>
        </w:rPr>
        <w:t>;</w:t>
      </w:r>
    </w:p>
    <w:p w:rsidR="00F86E8F" w:rsidRDefault="00D50A1E" w:rsidP="00D50A1E">
      <w:pPr>
        <w:pStyle w:val="EditalNumerado"/>
        <w:numPr>
          <w:ilvl w:val="2"/>
          <w:numId w:val="4"/>
        </w:numPr>
        <w:jc w:val="both"/>
        <w:rPr>
          <w:sz w:val="22"/>
          <w:szCs w:val="22"/>
        </w:rPr>
      </w:pPr>
      <w:r w:rsidRPr="00F86E8F">
        <w:rPr>
          <w:sz w:val="22"/>
          <w:szCs w:val="22"/>
        </w:rPr>
        <w:t>Prova de regularidade relativa à Seguridade Social (INSS), em vigor</w:t>
      </w:r>
      <w:r w:rsidR="00F86E8F">
        <w:rPr>
          <w:sz w:val="22"/>
          <w:szCs w:val="22"/>
        </w:rPr>
        <w:t>;</w:t>
      </w:r>
    </w:p>
    <w:p w:rsidR="00F86E8F" w:rsidRDefault="00D50A1E" w:rsidP="00D50A1E">
      <w:pPr>
        <w:pStyle w:val="EditalNumerado"/>
        <w:numPr>
          <w:ilvl w:val="2"/>
          <w:numId w:val="4"/>
        </w:numPr>
        <w:jc w:val="both"/>
        <w:rPr>
          <w:sz w:val="22"/>
          <w:szCs w:val="22"/>
        </w:rPr>
      </w:pPr>
      <w:r w:rsidRPr="00F86E8F">
        <w:rPr>
          <w:sz w:val="22"/>
          <w:szCs w:val="22"/>
        </w:rPr>
        <w:t>Certidão Negativa de Débitos Trabalhistas (CNDT), em vigor</w:t>
      </w:r>
      <w:r w:rsidR="00F86E8F">
        <w:rPr>
          <w:sz w:val="22"/>
          <w:szCs w:val="22"/>
        </w:rPr>
        <w:t>;</w:t>
      </w:r>
    </w:p>
    <w:p w:rsidR="00F86E8F" w:rsidRDefault="00D50A1E" w:rsidP="00D50A1E">
      <w:pPr>
        <w:pStyle w:val="EditalNumerado"/>
        <w:numPr>
          <w:ilvl w:val="2"/>
          <w:numId w:val="4"/>
        </w:numPr>
        <w:jc w:val="both"/>
        <w:rPr>
          <w:sz w:val="22"/>
          <w:szCs w:val="22"/>
        </w:rPr>
      </w:pPr>
      <w:r w:rsidRPr="00F86E8F">
        <w:rPr>
          <w:sz w:val="22"/>
          <w:szCs w:val="22"/>
        </w:rPr>
        <w:t>Certidão negativa de falência e concordata, em vigor, expedida pelo distribuidor da sede da pessoa jurídica</w:t>
      </w:r>
      <w:r w:rsidR="00F86E8F">
        <w:rPr>
          <w:sz w:val="22"/>
          <w:szCs w:val="22"/>
        </w:rPr>
        <w:t>;</w:t>
      </w:r>
    </w:p>
    <w:p w:rsidR="00F86E8F" w:rsidRDefault="00D50A1E" w:rsidP="00D50A1E">
      <w:pPr>
        <w:pStyle w:val="EditalNumerado"/>
        <w:numPr>
          <w:ilvl w:val="2"/>
          <w:numId w:val="4"/>
        </w:numPr>
        <w:jc w:val="both"/>
        <w:rPr>
          <w:sz w:val="22"/>
          <w:szCs w:val="22"/>
        </w:rPr>
      </w:pPr>
      <w:r w:rsidRPr="00F86E8F">
        <w:rPr>
          <w:sz w:val="22"/>
          <w:szCs w:val="22"/>
        </w:rPr>
        <w:t>Declaração da licitante de cumprimento do disposto no inciso XXXIII, art. 7º da Constituição Federal, especificamente ao que trata o inciso V do artigo 27 da Lei 8.666/93, assinada por representante</w:t>
      </w:r>
      <w:r w:rsidR="00F86E8F">
        <w:rPr>
          <w:sz w:val="22"/>
          <w:szCs w:val="22"/>
        </w:rPr>
        <w:t xml:space="preserve"> </w:t>
      </w:r>
      <w:r w:rsidRPr="00F86E8F">
        <w:rPr>
          <w:sz w:val="22"/>
          <w:szCs w:val="22"/>
        </w:rPr>
        <w:t>(s) legal</w:t>
      </w:r>
      <w:r w:rsidR="00F86E8F">
        <w:rPr>
          <w:sz w:val="22"/>
          <w:szCs w:val="22"/>
        </w:rPr>
        <w:t xml:space="preserve"> </w:t>
      </w:r>
      <w:r w:rsidRPr="00F86E8F">
        <w:rPr>
          <w:sz w:val="22"/>
          <w:szCs w:val="22"/>
        </w:rPr>
        <w:t>(is) da empresa (conforme modelo do Anexo IV)</w:t>
      </w:r>
      <w:r w:rsidR="00F86E8F">
        <w:rPr>
          <w:sz w:val="22"/>
          <w:szCs w:val="22"/>
        </w:rPr>
        <w:t>;</w:t>
      </w:r>
    </w:p>
    <w:p w:rsidR="00D50A1E" w:rsidRDefault="00D50A1E" w:rsidP="00D50A1E">
      <w:pPr>
        <w:pStyle w:val="EditalNumerado"/>
        <w:numPr>
          <w:ilvl w:val="2"/>
          <w:numId w:val="4"/>
        </w:numPr>
        <w:jc w:val="both"/>
        <w:rPr>
          <w:sz w:val="22"/>
          <w:szCs w:val="22"/>
        </w:rPr>
      </w:pPr>
      <w:r w:rsidRPr="00F86E8F">
        <w:rPr>
          <w:sz w:val="22"/>
          <w:szCs w:val="22"/>
        </w:rPr>
        <w:t>Declaração da licitante sob as penas da lei, que não foi declarada INIDÔNEA para licitar ou contratar com a Administração Pública, comunicando, se for o caso, a superveniência de fato impeditivo da habilitação (art.32, § 2º, da Lei 8.666) – conforme modelo do Anexo III, assinada por representante legal  da empresa.</w:t>
      </w:r>
    </w:p>
    <w:p w:rsidR="00F86E8F" w:rsidRDefault="00D50A1E" w:rsidP="00D50A1E">
      <w:pPr>
        <w:pStyle w:val="EditalNumerado"/>
        <w:numPr>
          <w:ilvl w:val="1"/>
          <w:numId w:val="4"/>
        </w:numPr>
        <w:jc w:val="both"/>
        <w:rPr>
          <w:sz w:val="22"/>
          <w:szCs w:val="22"/>
        </w:rPr>
      </w:pPr>
      <w:r w:rsidRPr="00F86E8F">
        <w:rPr>
          <w:sz w:val="22"/>
          <w:szCs w:val="22"/>
        </w:rPr>
        <w:t>As empresas portadoras do Certificado de Registro Cadastral (CRC) poderão usá-lo em substituição aos documentos nele referidos.</w:t>
      </w:r>
    </w:p>
    <w:p w:rsidR="00D50A1E" w:rsidRDefault="00D50A1E" w:rsidP="00F86E8F">
      <w:pPr>
        <w:pStyle w:val="EditalNumerado"/>
        <w:numPr>
          <w:ilvl w:val="2"/>
          <w:numId w:val="4"/>
        </w:numPr>
        <w:jc w:val="both"/>
        <w:rPr>
          <w:sz w:val="22"/>
          <w:szCs w:val="22"/>
        </w:rPr>
      </w:pPr>
      <w:r w:rsidRPr="00F86E8F">
        <w:rPr>
          <w:sz w:val="22"/>
          <w:szCs w:val="22"/>
        </w:rPr>
        <w:t>O CRC não será considerado para efeitos de habilitação em certame licitatório quando apresentar documentação com prazo de validade vencido, inclusive documentação contábil. Neste caso, a licitante poderá providenciar, com antecedência, no Setor de Cadastro da C</w:t>
      </w:r>
      <w:r w:rsidR="00E60270">
        <w:rPr>
          <w:sz w:val="22"/>
          <w:szCs w:val="22"/>
        </w:rPr>
        <w:t>ENLIC</w:t>
      </w:r>
      <w:r w:rsidRPr="00F86E8F">
        <w:rPr>
          <w:sz w:val="22"/>
          <w:szCs w:val="22"/>
        </w:rPr>
        <w:t>, as atualizações que se fizerem necessárias no CRC ou anexar a ele (no envelope nº 02 - Documentação) os documentos atualizados (original ou cópia autenticada).</w:t>
      </w:r>
    </w:p>
    <w:p w:rsidR="00F86E8F" w:rsidRDefault="00D50A1E" w:rsidP="00D50A1E">
      <w:pPr>
        <w:pStyle w:val="EditalNumerado"/>
        <w:numPr>
          <w:ilvl w:val="1"/>
          <w:numId w:val="4"/>
        </w:numPr>
        <w:jc w:val="both"/>
        <w:rPr>
          <w:sz w:val="22"/>
          <w:szCs w:val="22"/>
        </w:rPr>
      </w:pPr>
      <w:r w:rsidRPr="00F86E8F">
        <w:rPr>
          <w:sz w:val="22"/>
          <w:szCs w:val="22"/>
        </w:rPr>
        <w:t>As certidões que não expressarem o prazo de validade deverão ser apresentadas com data de expedição não superior a 30 (trinta) dias.</w:t>
      </w:r>
    </w:p>
    <w:p w:rsidR="00F86E8F" w:rsidRDefault="00D50A1E" w:rsidP="00D50A1E">
      <w:pPr>
        <w:pStyle w:val="EditalNumerado"/>
        <w:numPr>
          <w:ilvl w:val="1"/>
          <w:numId w:val="4"/>
        </w:numPr>
        <w:jc w:val="both"/>
        <w:rPr>
          <w:sz w:val="22"/>
          <w:szCs w:val="22"/>
        </w:rPr>
      </w:pPr>
      <w:r w:rsidRPr="00F86E8F">
        <w:rPr>
          <w:sz w:val="22"/>
          <w:szCs w:val="22"/>
        </w:rPr>
        <w:t xml:space="preserve">A licitante que se enquadrar no regime diferenciado e favorecido, previsto na Lei Complementar nº 123, 14 de dezembro de 2006, e que possuir restrição na comprovação dos </w:t>
      </w:r>
      <w:r w:rsidRPr="00F86E8F">
        <w:rPr>
          <w:b/>
          <w:sz w:val="22"/>
          <w:szCs w:val="22"/>
        </w:rPr>
        <w:t>subitens 5.1.2 a 5.1.8</w:t>
      </w:r>
      <w:r w:rsidRPr="00F86E8F">
        <w:rPr>
          <w:sz w:val="22"/>
          <w:szCs w:val="22"/>
        </w:rPr>
        <w:t xml:space="preserve"> deste edital, terá sua habilitação condicionada à regularização da documentação, em até 05 (cinco) dias úteis a contar da data da Sessão Pública que a declarar detentora da melhor oferta.</w:t>
      </w:r>
    </w:p>
    <w:p w:rsidR="00F86E8F" w:rsidRDefault="00D50A1E" w:rsidP="00D50A1E">
      <w:pPr>
        <w:pStyle w:val="EditalNumerado"/>
        <w:numPr>
          <w:ilvl w:val="1"/>
          <w:numId w:val="4"/>
        </w:numPr>
        <w:jc w:val="both"/>
        <w:rPr>
          <w:sz w:val="22"/>
          <w:szCs w:val="22"/>
        </w:rPr>
      </w:pPr>
      <w:r w:rsidRPr="00F86E8F">
        <w:rPr>
          <w:sz w:val="22"/>
          <w:szCs w:val="22"/>
        </w:rPr>
        <w:t xml:space="preserve">O prazo citado no </w:t>
      </w:r>
      <w:r w:rsidRPr="00F86E8F">
        <w:rPr>
          <w:b/>
          <w:sz w:val="22"/>
          <w:szCs w:val="22"/>
        </w:rPr>
        <w:t>subitem 5.</w:t>
      </w:r>
      <w:r w:rsidR="00F86E8F" w:rsidRPr="00F86E8F">
        <w:rPr>
          <w:b/>
          <w:sz w:val="22"/>
          <w:szCs w:val="22"/>
        </w:rPr>
        <w:t>4</w:t>
      </w:r>
      <w:r w:rsidRPr="00F86E8F">
        <w:rPr>
          <w:sz w:val="22"/>
          <w:szCs w:val="22"/>
        </w:rPr>
        <w:t xml:space="preserve"> deste edital poderá ser prorrogado uma única vez por igual período a critério da Câmara Municipal de Caxias do Sul, desde que seja requerido pela licitante durante o</w:t>
      </w:r>
      <w:r w:rsidR="00F86E8F">
        <w:rPr>
          <w:sz w:val="22"/>
          <w:szCs w:val="22"/>
        </w:rPr>
        <w:t xml:space="preserve"> transcurso do respectivo prazo.</w:t>
      </w:r>
    </w:p>
    <w:p w:rsidR="00D50A1E" w:rsidRDefault="00D50A1E" w:rsidP="00D50A1E">
      <w:pPr>
        <w:pStyle w:val="EditalNumerado"/>
        <w:numPr>
          <w:ilvl w:val="1"/>
          <w:numId w:val="4"/>
        </w:numPr>
        <w:jc w:val="both"/>
        <w:rPr>
          <w:sz w:val="22"/>
          <w:szCs w:val="22"/>
        </w:rPr>
      </w:pPr>
      <w:r w:rsidRPr="00F86E8F">
        <w:rPr>
          <w:sz w:val="22"/>
          <w:szCs w:val="22"/>
        </w:rPr>
        <w:t>A não regularização da documentação, no prazo fixado, implicará na decadência do direito à contratação.</w:t>
      </w:r>
    </w:p>
    <w:p w:rsidR="00F86E8F" w:rsidRPr="00F86E8F" w:rsidRDefault="00F86E8F" w:rsidP="00F86E8F">
      <w:pPr>
        <w:pStyle w:val="EditalNumerado"/>
        <w:tabs>
          <w:tab w:val="clear" w:pos="360"/>
        </w:tabs>
        <w:ind w:left="340"/>
        <w:jc w:val="both"/>
        <w:rPr>
          <w:sz w:val="22"/>
          <w:szCs w:val="22"/>
        </w:rPr>
      </w:pPr>
    </w:p>
    <w:p w:rsidR="00F86E8F" w:rsidRDefault="00631F92" w:rsidP="00F86E8F">
      <w:pPr>
        <w:pStyle w:val="EditalNumerado"/>
        <w:numPr>
          <w:ilvl w:val="0"/>
          <w:numId w:val="4"/>
        </w:numPr>
        <w:jc w:val="both"/>
        <w:rPr>
          <w:b/>
          <w:sz w:val="22"/>
          <w:szCs w:val="22"/>
        </w:rPr>
      </w:pPr>
      <w:r w:rsidRPr="00AD5C9D">
        <w:rPr>
          <w:b/>
          <w:sz w:val="22"/>
          <w:szCs w:val="22"/>
        </w:rPr>
        <w:t>D</w:t>
      </w:r>
      <w:r>
        <w:rPr>
          <w:b/>
          <w:sz w:val="22"/>
          <w:szCs w:val="22"/>
        </w:rPr>
        <w:t>O PRAZO DE ENTREGA</w:t>
      </w:r>
    </w:p>
    <w:p w:rsidR="00F86E8F" w:rsidRDefault="00F86E8F" w:rsidP="00F86E8F">
      <w:pPr>
        <w:pStyle w:val="EditalNumerado"/>
        <w:tabs>
          <w:tab w:val="clear" w:pos="360"/>
        </w:tabs>
        <w:jc w:val="both"/>
        <w:rPr>
          <w:b/>
          <w:sz w:val="22"/>
          <w:szCs w:val="22"/>
        </w:rPr>
      </w:pPr>
    </w:p>
    <w:p w:rsidR="00631F92" w:rsidRDefault="00631F92" w:rsidP="00F86E8F">
      <w:pPr>
        <w:pStyle w:val="EditalNumerado"/>
        <w:tabs>
          <w:tab w:val="clear" w:pos="360"/>
        </w:tabs>
        <w:jc w:val="both"/>
        <w:rPr>
          <w:sz w:val="22"/>
          <w:szCs w:val="22"/>
        </w:rPr>
      </w:pPr>
      <w:r w:rsidRPr="00F86E8F">
        <w:rPr>
          <w:sz w:val="22"/>
          <w:szCs w:val="22"/>
        </w:rPr>
        <w:t xml:space="preserve">O prazo de entrega do objeto </w:t>
      </w:r>
      <w:r w:rsidR="00115C1D">
        <w:rPr>
          <w:sz w:val="22"/>
          <w:szCs w:val="22"/>
        </w:rPr>
        <w:t xml:space="preserve">desta licitação </w:t>
      </w:r>
      <w:r w:rsidRPr="00F86E8F">
        <w:rPr>
          <w:sz w:val="22"/>
          <w:szCs w:val="22"/>
        </w:rPr>
        <w:t xml:space="preserve">não poderá ser superior a </w:t>
      </w:r>
      <w:r w:rsidR="000D6D59" w:rsidRPr="00F86E8F">
        <w:rPr>
          <w:sz w:val="22"/>
          <w:szCs w:val="22"/>
        </w:rPr>
        <w:t>20</w:t>
      </w:r>
      <w:r w:rsidRPr="00F86E8F">
        <w:rPr>
          <w:sz w:val="22"/>
          <w:szCs w:val="22"/>
        </w:rPr>
        <w:t xml:space="preserve"> (</w:t>
      </w:r>
      <w:r w:rsidR="000D6D59" w:rsidRPr="00F86E8F">
        <w:rPr>
          <w:sz w:val="22"/>
          <w:szCs w:val="22"/>
        </w:rPr>
        <w:t>vinte</w:t>
      </w:r>
      <w:r w:rsidRPr="00F86E8F">
        <w:rPr>
          <w:sz w:val="22"/>
          <w:szCs w:val="22"/>
        </w:rPr>
        <w:t>) dias consecutivos, contados da data d</w:t>
      </w:r>
      <w:r w:rsidR="00115C1D">
        <w:rPr>
          <w:sz w:val="22"/>
          <w:szCs w:val="22"/>
        </w:rPr>
        <w:t xml:space="preserve">a sua </w:t>
      </w:r>
      <w:r w:rsidRPr="00F86E8F">
        <w:rPr>
          <w:sz w:val="22"/>
          <w:szCs w:val="22"/>
        </w:rPr>
        <w:t>homologação.</w:t>
      </w:r>
    </w:p>
    <w:p w:rsidR="00F86E8F" w:rsidRPr="00F86E8F" w:rsidRDefault="00F86E8F" w:rsidP="00F86E8F">
      <w:pPr>
        <w:pStyle w:val="EditalNumerado"/>
        <w:tabs>
          <w:tab w:val="clear" w:pos="360"/>
        </w:tabs>
        <w:jc w:val="both"/>
        <w:rPr>
          <w:b/>
          <w:sz w:val="22"/>
          <w:szCs w:val="22"/>
        </w:rPr>
      </w:pPr>
    </w:p>
    <w:p w:rsidR="00631F92" w:rsidRDefault="00631F92" w:rsidP="003D2AC4">
      <w:pPr>
        <w:pStyle w:val="EditalNumerado"/>
        <w:numPr>
          <w:ilvl w:val="0"/>
          <w:numId w:val="4"/>
        </w:numPr>
        <w:jc w:val="both"/>
        <w:rPr>
          <w:b/>
          <w:sz w:val="22"/>
          <w:szCs w:val="22"/>
        </w:rPr>
      </w:pPr>
      <w:r>
        <w:rPr>
          <w:b/>
          <w:sz w:val="22"/>
          <w:szCs w:val="22"/>
        </w:rPr>
        <w:t>DO CRITÉRIO DE JULGAMENTO</w:t>
      </w:r>
    </w:p>
    <w:p w:rsidR="00115C1D" w:rsidRDefault="00115C1D" w:rsidP="00115C1D">
      <w:pPr>
        <w:pStyle w:val="EditalNumerado"/>
        <w:tabs>
          <w:tab w:val="clear" w:pos="360"/>
        </w:tabs>
        <w:jc w:val="both"/>
        <w:rPr>
          <w:b/>
          <w:sz w:val="22"/>
          <w:szCs w:val="22"/>
        </w:rPr>
      </w:pPr>
    </w:p>
    <w:p w:rsidR="00631F92" w:rsidRDefault="00631F92" w:rsidP="00115C1D">
      <w:pPr>
        <w:pStyle w:val="EditalNumerado"/>
        <w:tabs>
          <w:tab w:val="clear" w:pos="360"/>
        </w:tabs>
        <w:jc w:val="both"/>
        <w:rPr>
          <w:b/>
          <w:sz w:val="22"/>
          <w:szCs w:val="22"/>
        </w:rPr>
      </w:pPr>
      <w:r w:rsidRPr="00115C1D">
        <w:rPr>
          <w:sz w:val="22"/>
          <w:szCs w:val="22"/>
        </w:rPr>
        <w:t xml:space="preserve">O Pregoeiro considerará vencedora a proposta de menor preço </w:t>
      </w:r>
      <w:r w:rsidR="00E37927" w:rsidRPr="00115C1D">
        <w:rPr>
          <w:sz w:val="22"/>
          <w:szCs w:val="22"/>
        </w:rPr>
        <w:t xml:space="preserve">global </w:t>
      </w:r>
      <w:r w:rsidRPr="00115C1D">
        <w:rPr>
          <w:sz w:val="22"/>
          <w:szCs w:val="22"/>
        </w:rPr>
        <w:t>por lote</w:t>
      </w:r>
      <w:r w:rsidRPr="00115C1D">
        <w:rPr>
          <w:b/>
          <w:sz w:val="22"/>
          <w:szCs w:val="22"/>
        </w:rPr>
        <w:t>.</w:t>
      </w:r>
    </w:p>
    <w:p w:rsidR="00115C1D" w:rsidRPr="00115C1D" w:rsidRDefault="00115C1D" w:rsidP="00115C1D">
      <w:pPr>
        <w:pStyle w:val="EditalNumerado"/>
        <w:tabs>
          <w:tab w:val="clear" w:pos="360"/>
        </w:tabs>
        <w:jc w:val="both"/>
        <w:rPr>
          <w:b/>
          <w:sz w:val="22"/>
          <w:szCs w:val="22"/>
        </w:rPr>
      </w:pPr>
    </w:p>
    <w:p w:rsidR="00631F92" w:rsidRDefault="00631F92" w:rsidP="003D2AC4">
      <w:pPr>
        <w:pStyle w:val="EditalNumerado"/>
        <w:numPr>
          <w:ilvl w:val="0"/>
          <w:numId w:val="4"/>
        </w:numPr>
        <w:jc w:val="both"/>
        <w:rPr>
          <w:b/>
          <w:sz w:val="22"/>
          <w:szCs w:val="22"/>
        </w:rPr>
      </w:pPr>
      <w:r>
        <w:rPr>
          <w:b/>
          <w:sz w:val="22"/>
          <w:szCs w:val="22"/>
        </w:rPr>
        <w:t>DA ADJUDICAÇÃO E HOMOLOGAÇÃO</w:t>
      </w:r>
    </w:p>
    <w:p w:rsidR="00E60270" w:rsidRDefault="00E60270" w:rsidP="00E60270">
      <w:pPr>
        <w:pStyle w:val="EditalNumerado"/>
        <w:numPr>
          <w:ilvl w:val="1"/>
          <w:numId w:val="4"/>
        </w:numPr>
        <w:ind w:left="284"/>
        <w:jc w:val="both"/>
        <w:rPr>
          <w:sz w:val="22"/>
          <w:szCs w:val="22"/>
        </w:rPr>
      </w:pPr>
      <w:r w:rsidRPr="00E60270">
        <w:rPr>
          <w:sz w:val="22"/>
          <w:szCs w:val="22"/>
        </w:rPr>
        <w:t>Caso não haja recurso, o Pregoeiro, na própria Sessão Pública, adjudicará o objeto do certame à licitante vencedora, encaminhando o processo para homologação do Presidente da Câmara Municipal</w:t>
      </w:r>
      <w:r>
        <w:rPr>
          <w:sz w:val="22"/>
          <w:szCs w:val="22"/>
        </w:rPr>
        <w:t>;</w:t>
      </w:r>
    </w:p>
    <w:p w:rsidR="00E60270" w:rsidRDefault="00E60270" w:rsidP="00E60270">
      <w:pPr>
        <w:pStyle w:val="EditalNumerado"/>
        <w:numPr>
          <w:ilvl w:val="2"/>
          <w:numId w:val="4"/>
        </w:numPr>
        <w:jc w:val="both"/>
        <w:rPr>
          <w:sz w:val="22"/>
          <w:szCs w:val="22"/>
        </w:rPr>
      </w:pPr>
      <w:r w:rsidRPr="00E60270">
        <w:rPr>
          <w:sz w:val="22"/>
          <w:szCs w:val="22"/>
        </w:rPr>
        <w:t>Caso haja recurso, os interessados poderão apresentar as razões no prazo de 3 (três) dias úteis, contados do dia subsequente à realização do Pregão, ficando as demais licitantes, desde logo, intimadas para apresentar contrarrazões em igual número de dias, que começarão a contar do primeiro dia útil após o término do prazo da recorrente, sendo-lhes asse</w:t>
      </w:r>
      <w:r>
        <w:rPr>
          <w:sz w:val="22"/>
          <w:szCs w:val="22"/>
        </w:rPr>
        <w:t>gurada vista imediata aos autos;</w:t>
      </w:r>
    </w:p>
    <w:p w:rsidR="00E60270" w:rsidRDefault="00E60270" w:rsidP="00E60270">
      <w:pPr>
        <w:pStyle w:val="EditalNumerado"/>
        <w:numPr>
          <w:ilvl w:val="2"/>
          <w:numId w:val="4"/>
        </w:numPr>
        <w:jc w:val="both"/>
        <w:rPr>
          <w:sz w:val="22"/>
          <w:szCs w:val="22"/>
        </w:rPr>
      </w:pPr>
      <w:r w:rsidRPr="00E60270">
        <w:rPr>
          <w:sz w:val="22"/>
          <w:szCs w:val="22"/>
        </w:rPr>
        <w:t>Caso as licitantes interponham recursos administrativos por meio de fac-símile, estes deverão ser transmitidos ao Pregoeiro dentro do prazo recursal e seus originais deverão ser protocolados na Câmara Municipal de Caxias do Sul em até 2 (dois) dias úteis da data do término do prazo recursal, sob pena de ser considerado deserto ou prejudicado.</w:t>
      </w:r>
    </w:p>
    <w:p w:rsidR="00E60270" w:rsidRDefault="00E60270" w:rsidP="00E60270">
      <w:pPr>
        <w:pStyle w:val="EditalNumerado"/>
        <w:numPr>
          <w:ilvl w:val="1"/>
          <w:numId w:val="4"/>
        </w:numPr>
        <w:jc w:val="both"/>
        <w:rPr>
          <w:sz w:val="22"/>
          <w:szCs w:val="22"/>
        </w:rPr>
      </w:pPr>
      <w:r w:rsidRPr="00E60270">
        <w:rPr>
          <w:sz w:val="22"/>
          <w:szCs w:val="22"/>
        </w:rPr>
        <w:t xml:space="preserve"> A falta de manifestação imediata e motivada da licitante importará a decadência do direito de recorrer e possibilitará a adjudicação do objeto da licitação pelo Pregoeiro ao vencedor. </w:t>
      </w:r>
    </w:p>
    <w:p w:rsidR="00E60270" w:rsidRDefault="00E60270" w:rsidP="00E60270">
      <w:pPr>
        <w:pStyle w:val="EditalNumerado"/>
        <w:numPr>
          <w:ilvl w:val="1"/>
          <w:numId w:val="4"/>
        </w:numPr>
        <w:jc w:val="both"/>
        <w:rPr>
          <w:sz w:val="22"/>
          <w:szCs w:val="22"/>
        </w:rPr>
      </w:pPr>
      <w:r w:rsidRPr="00E60270">
        <w:rPr>
          <w:sz w:val="22"/>
          <w:szCs w:val="22"/>
        </w:rPr>
        <w:t>O acolhimento do recurso importará na invalidação apenas dos atos insuscetíveis de aproveitamento.</w:t>
      </w:r>
    </w:p>
    <w:p w:rsidR="00E60270" w:rsidRPr="00E60270" w:rsidRDefault="00E60270" w:rsidP="00E60270">
      <w:pPr>
        <w:pStyle w:val="EditalNumerado"/>
        <w:tabs>
          <w:tab w:val="clear" w:pos="360"/>
        </w:tabs>
        <w:ind w:left="340"/>
        <w:jc w:val="both"/>
        <w:rPr>
          <w:sz w:val="22"/>
          <w:szCs w:val="22"/>
        </w:rPr>
      </w:pPr>
    </w:p>
    <w:p w:rsidR="00631F92" w:rsidRDefault="00631F92" w:rsidP="003D2AC4">
      <w:pPr>
        <w:pStyle w:val="EditalNumerado"/>
        <w:numPr>
          <w:ilvl w:val="0"/>
          <w:numId w:val="4"/>
        </w:numPr>
        <w:jc w:val="both"/>
        <w:rPr>
          <w:b/>
          <w:sz w:val="22"/>
          <w:szCs w:val="22"/>
        </w:rPr>
      </w:pPr>
      <w:r>
        <w:rPr>
          <w:b/>
          <w:sz w:val="22"/>
          <w:szCs w:val="22"/>
        </w:rPr>
        <w:t>DO PROCEDIMENTO</w:t>
      </w:r>
    </w:p>
    <w:p w:rsidR="00E60270" w:rsidRDefault="00E60270" w:rsidP="00E60270">
      <w:pPr>
        <w:pStyle w:val="EditalNumerado"/>
        <w:tabs>
          <w:tab w:val="clear" w:pos="360"/>
        </w:tabs>
        <w:jc w:val="both"/>
        <w:rPr>
          <w:b/>
          <w:sz w:val="22"/>
          <w:szCs w:val="22"/>
        </w:rPr>
      </w:pPr>
    </w:p>
    <w:p w:rsidR="00E60270" w:rsidRDefault="00E60270" w:rsidP="00E60270">
      <w:pPr>
        <w:pStyle w:val="EditalNumerado"/>
        <w:numPr>
          <w:ilvl w:val="1"/>
          <w:numId w:val="4"/>
        </w:numPr>
        <w:ind w:left="284"/>
        <w:jc w:val="both"/>
        <w:rPr>
          <w:sz w:val="22"/>
          <w:szCs w:val="22"/>
        </w:rPr>
      </w:pPr>
      <w:r w:rsidRPr="00E60270">
        <w:rPr>
          <w:sz w:val="22"/>
          <w:szCs w:val="22"/>
        </w:rPr>
        <w:t>Até 02 (dois) dias úteis antes da data fixada para abertura do certame, os interessados poderão solicitar, por escrito, esclarecimentos, providências ou impugnar o ato convocatório.</w:t>
      </w:r>
    </w:p>
    <w:p w:rsidR="00E60270" w:rsidRDefault="00E60270" w:rsidP="00E60270">
      <w:pPr>
        <w:pStyle w:val="EditalNumerado"/>
        <w:numPr>
          <w:ilvl w:val="1"/>
          <w:numId w:val="4"/>
        </w:numPr>
        <w:ind w:left="284"/>
        <w:jc w:val="both"/>
        <w:rPr>
          <w:sz w:val="22"/>
          <w:szCs w:val="22"/>
        </w:rPr>
      </w:pPr>
      <w:r w:rsidRPr="00E60270">
        <w:rPr>
          <w:sz w:val="22"/>
          <w:szCs w:val="22"/>
        </w:rPr>
        <w:t xml:space="preserve"> No dia, hora e local designados neste edital, será realizada Sessão Pública para recebimento das propostas e da documentação de habilitação, devendo o interessado ou seu representante legal proceder ao respectivo credenciamento, nos termos do item 3 deste edital.</w:t>
      </w:r>
    </w:p>
    <w:p w:rsidR="00E60270" w:rsidRDefault="00E60270" w:rsidP="00E60270">
      <w:pPr>
        <w:pStyle w:val="EditalNumerado"/>
        <w:numPr>
          <w:ilvl w:val="1"/>
          <w:numId w:val="4"/>
        </w:numPr>
        <w:ind w:left="284"/>
        <w:jc w:val="both"/>
        <w:rPr>
          <w:sz w:val="22"/>
          <w:szCs w:val="22"/>
        </w:rPr>
      </w:pPr>
      <w:r w:rsidRPr="00E60270">
        <w:rPr>
          <w:sz w:val="22"/>
          <w:szCs w:val="22"/>
        </w:rPr>
        <w:t xml:space="preserve"> Feito o credenciamento das licitantes, e na presença delas e demais presentes à Sessão Pública, o Pregoeiro receberá o Envelopes nº 1 – Proposta e o Envelope nº 2- Documentação e procederá a abertura do envelope contendo a proposta, classificando o autor da proposta de menor preço e aqueles que tenham apresentado propostas em taxas sucessivas e superiores em até 10% (dez por cento) superiores àquela. </w:t>
      </w:r>
    </w:p>
    <w:p w:rsidR="00E60270" w:rsidRDefault="00E60270" w:rsidP="00E60270">
      <w:pPr>
        <w:pStyle w:val="EditalNumerado"/>
        <w:numPr>
          <w:ilvl w:val="1"/>
          <w:numId w:val="4"/>
        </w:numPr>
        <w:ind w:left="284"/>
        <w:jc w:val="both"/>
        <w:rPr>
          <w:sz w:val="22"/>
          <w:szCs w:val="22"/>
        </w:rPr>
      </w:pPr>
      <w:r w:rsidRPr="00E60270">
        <w:rPr>
          <w:sz w:val="22"/>
          <w:szCs w:val="22"/>
        </w:rPr>
        <w:t xml:space="preserve">Quando não forem verificadas, no mínimo, 03 (três) propostas escritas nas condições definidas no </w:t>
      </w:r>
      <w:r w:rsidRPr="00C50B98">
        <w:rPr>
          <w:b/>
          <w:sz w:val="22"/>
          <w:szCs w:val="22"/>
        </w:rPr>
        <w:t>subitem 9.3</w:t>
      </w:r>
      <w:r w:rsidRPr="00E60270">
        <w:rPr>
          <w:sz w:val="22"/>
          <w:szCs w:val="22"/>
        </w:rPr>
        <w:t xml:space="preserve">, o Pregoeiro classificará as melhores propostas subsequentes, até o máximo de 03 (três), para que seus autores participem dos lances verbais, quaisquer que sejam os preços oferecidos nas propostas escritas. </w:t>
      </w:r>
    </w:p>
    <w:p w:rsidR="00E60270" w:rsidRDefault="00E60270" w:rsidP="00E60270">
      <w:pPr>
        <w:pStyle w:val="EditalNumerado"/>
        <w:numPr>
          <w:ilvl w:val="1"/>
          <w:numId w:val="4"/>
        </w:numPr>
        <w:ind w:left="284"/>
        <w:jc w:val="both"/>
        <w:rPr>
          <w:sz w:val="22"/>
          <w:szCs w:val="22"/>
        </w:rPr>
      </w:pPr>
      <w:r w:rsidRPr="00E60270">
        <w:rPr>
          <w:sz w:val="22"/>
          <w:szCs w:val="22"/>
        </w:rPr>
        <w:t xml:space="preserve">Será dado início à etapa de apresentação de lances verbais pelos proponentes, que deverão ser formulados de forma sucessiva, em taxas distintas e decrescentes. </w:t>
      </w:r>
    </w:p>
    <w:p w:rsidR="00E60270" w:rsidRDefault="00E60270" w:rsidP="00E60270">
      <w:pPr>
        <w:pStyle w:val="EditalNumerado"/>
        <w:numPr>
          <w:ilvl w:val="1"/>
          <w:numId w:val="4"/>
        </w:numPr>
        <w:ind w:left="284"/>
        <w:jc w:val="both"/>
        <w:rPr>
          <w:sz w:val="22"/>
          <w:szCs w:val="22"/>
        </w:rPr>
      </w:pPr>
      <w:r w:rsidRPr="00E60270">
        <w:rPr>
          <w:sz w:val="22"/>
          <w:szCs w:val="22"/>
        </w:rPr>
        <w:t xml:space="preserve">O Pregoeiro convidará, individualmente, as licitantes classificadas, de forma sequencial, a apresentar lances verbais, iniciando pelo autor da proposta classificada de maior preço e as demais em ordem decrescente. Em caso de empate entre duas ou mais propostas e não havendo mais lances de menor valor, será realizado sorteio. </w:t>
      </w:r>
    </w:p>
    <w:p w:rsidR="00E60270" w:rsidRDefault="00E60270" w:rsidP="00E60270">
      <w:pPr>
        <w:pStyle w:val="EditalNumerado"/>
        <w:numPr>
          <w:ilvl w:val="1"/>
          <w:numId w:val="4"/>
        </w:numPr>
        <w:ind w:left="284"/>
        <w:jc w:val="both"/>
        <w:rPr>
          <w:sz w:val="22"/>
          <w:szCs w:val="22"/>
        </w:rPr>
      </w:pPr>
      <w:r w:rsidRPr="00E60270">
        <w:rPr>
          <w:sz w:val="22"/>
          <w:szCs w:val="22"/>
        </w:rPr>
        <w:t>Encerrada a sessão de lances, será verificada a ocorrência do empate ficto previsto no art. 44, parágrafo 2º, da Lei Complementar nº 123, de 14 de dezembro de 2006, sendo assegurada, como critério de desempate, a preferência de contratação para as microempresas e empresas de pequeno porte.</w:t>
      </w:r>
    </w:p>
    <w:p w:rsidR="00E60270" w:rsidRDefault="00E60270" w:rsidP="00E60270">
      <w:pPr>
        <w:pStyle w:val="EditalNumerado"/>
        <w:numPr>
          <w:ilvl w:val="2"/>
          <w:numId w:val="4"/>
        </w:numPr>
        <w:jc w:val="both"/>
        <w:rPr>
          <w:sz w:val="22"/>
          <w:szCs w:val="22"/>
        </w:rPr>
      </w:pPr>
      <w:r w:rsidRPr="00E60270">
        <w:rPr>
          <w:sz w:val="22"/>
          <w:szCs w:val="22"/>
        </w:rPr>
        <w:t>Entende-se como empate ficto aquelas situações em que as propostas apresentadas pelas licitantes sejam superiores em até 5% (cinco por cento) superiores à proposta mais bem classificada.</w:t>
      </w:r>
    </w:p>
    <w:p w:rsidR="00E60270" w:rsidRDefault="00E60270" w:rsidP="00E60270">
      <w:pPr>
        <w:pStyle w:val="EditalNumerado"/>
        <w:numPr>
          <w:ilvl w:val="1"/>
          <w:numId w:val="4"/>
        </w:numPr>
        <w:jc w:val="both"/>
        <w:rPr>
          <w:sz w:val="22"/>
          <w:szCs w:val="22"/>
        </w:rPr>
      </w:pPr>
      <w:r w:rsidRPr="00E60270">
        <w:rPr>
          <w:sz w:val="22"/>
          <w:szCs w:val="22"/>
        </w:rPr>
        <w:t xml:space="preserve"> Ocorrendo o empate ficto, proceder-se-á da seguinte forma:</w:t>
      </w:r>
    </w:p>
    <w:p w:rsidR="00E60270" w:rsidRDefault="00E60270" w:rsidP="00E60270">
      <w:pPr>
        <w:pStyle w:val="EditalNumerado"/>
        <w:numPr>
          <w:ilvl w:val="2"/>
          <w:numId w:val="4"/>
        </w:numPr>
        <w:jc w:val="both"/>
        <w:rPr>
          <w:sz w:val="22"/>
          <w:szCs w:val="22"/>
        </w:rPr>
      </w:pPr>
      <w:r w:rsidRPr="00E60270">
        <w:rPr>
          <w:sz w:val="22"/>
          <w:szCs w:val="22"/>
        </w:rPr>
        <w:t>A licitante beneficiada pela Lei Complementar nº 123, de 14 de dezembro de 2006, detentora da proposta de menor valor, será convocada para apresentar, no prazo de até 5 (cinco) minutos após o encerramento dos lances, nova proposta, inferior àquela considerada mais bem classificada;</w:t>
      </w:r>
    </w:p>
    <w:p w:rsidR="00E60270" w:rsidRDefault="00E60270" w:rsidP="00E60270">
      <w:pPr>
        <w:pStyle w:val="EditalNumerado"/>
        <w:numPr>
          <w:ilvl w:val="2"/>
          <w:numId w:val="4"/>
        </w:numPr>
        <w:jc w:val="both"/>
        <w:rPr>
          <w:sz w:val="22"/>
          <w:szCs w:val="22"/>
        </w:rPr>
      </w:pPr>
      <w:r w:rsidRPr="00E60270">
        <w:rPr>
          <w:sz w:val="22"/>
          <w:szCs w:val="22"/>
        </w:rPr>
        <w:t xml:space="preserve">Se a licitante não apresentar nova proposta inferior àquela considerada mais bem classificada, será facultada, pela ordem de classificação, igual direito às demais microempresas ou empresas de pequeno porte remanescentes, no mesmo prazo citado no </w:t>
      </w:r>
      <w:r w:rsidRPr="00C50B98">
        <w:rPr>
          <w:b/>
          <w:sz w:val="22"/>
          <w:szCs w:val="22"/>
        </w:rPr>
        <w:t>subitem 8.8.1</w:t>
      </w:r>
      <w:r w:rsidRPr="00E60270">
        <w:rPr>
          <w:sz w:val="22"/>
          <w:szCs w:val="22"/>
        </w:rPr>
        <w:t>, deste edital.</w:t>
      </w:r>
    </w:p>
    <w:p w:rsidR="00E60270" w:rsidRDefault="00E60270" w:rsidP="00E60270">
      <w:pPr>
        <w:pStyle w:val="EditalNumerado"/>
        <w:numPr>
          <w:ilvl w:val="1"/>
          <w:numId w:val="4"/>
        </w:numPr>
        <w:jc w:val="both"/>
        <w:rPr>
          <w:sz w:val="22"/>
          <w:szCs w:val="22"/>
        </w:rPr>
      </w:pPr>
      <w:r>
        <w:rPr>
          <w:sz w:val="22"/>
          <w:szCs w:val="22"/>
        </w:rPr>
        <w:t xml:space="preserve">O disposto nos </w:t>
      </w:r>
      <w:r w:rsidRPr="00E60270">
        <w:rPr>
          <w:b/>
          <w:sz w:val="22"/>
          <w:szCs w:val="22"/>
        </w:rPr>
        <w:t>subitens 9.7 e 9.8</w:t>
      </w:r>
      <w:r w:rsidRPr="00E60270">
        <w:rPr>
          <w:sz w:val="22"/>
          <w:szCs w:val="22"/>
        </w:rPr>
        <w:t xml:space="preserve"> deste edital não se aplicam às hipóteses em que a proposta de menor valor tiver sido apresentada por licitante enquadrada no regime da Lei Complementar nº 123, de 14 de dezembro de 2006.</w:t>
      </w:r>
    </w:p>
    <w:p w:rsidR="00E60270" w:rsidRDefault="00E60270" w:rsidP="00E60270">
      <w:pPr>
        <w:pStyle w:val="EditalNumerado"/>
        <w:numPr>
          <w:ilvl w:val="1"/>
          <w:numId w:val="4"/>
        </w:numPr>
        <w:jc w:val="both"/>
        <w:rPr>
          <w:sz w:val="22"/>
          <w:szCs w:val="22"/>
        </w:rPr>
      </w:pPr>
      <w:r w:rsidRPr="00E60270">
        <w:rPr>
          <w:sz w:val="22"/>
          <w:szCs w:val="22"/>
        </w:rPr>
        <w:t xml:space="preserve"> Não poderá haver desistência da proposta ou dos lances já ofertados, após abertos os envelopes nº 1 – Proposta, sujeitando-se a licitante desistente às penalidades constantes do artigo 14 do Decreto Municipal nº 11.132, de 21 de fevereiro de 2003.</w:t>
      </w:r>
    </w:p>
    <w:p w:rsidR="00E60270" w:rsidRDefault="00E60270" w:rsidP="00E60270">
      <w:pPr>
        <w:pStyle w:val="EditalNumerado"/>
        <w:numPr>
          <w:ilvl w:val="1"/>
          <w:numId w:val="4"/>
        </w:numPr>
        <w:jc w:val="both"/>
        <w:rPr>
          <w:sz w:val="22"/>
          <w:szCs w:val="22"/>
        </w:rPr>
      </w:pPr>
      <w:r w:rsidRPr="00E60270">
        <w:rPr>
          <w:sz w:val="22"/>
          <w:szCs w:val="22"/>
        </w:rPr>
        <w:t>A desistência de apresentar lance verbal, quando convocada pelo Pregoeiro, implicará na exclusão da licitante da etapa de lances verbais e na manutenção da última proposta apresentada pela licitante, para efeito de posterior ordenação das propostas.</w:t>
      </w:r>
    </w:p>
    <w:p w:rsidR="00E60270" w:rsidRDefault="00E60270" w:rsidP="00E60270">
      <w:pPr>
        <w:pStyle w:val="EditalNumerado"/>
        <w:numPr>
          <w:ilvl w:val="1"/>
          <w:numId w:val="4"/>
        </w:numPr>
        <w:jc w:val="both"/>
        <w:rPr>
          <w:sz w:val="22"/>
          <w:szCs w:val="22"/>
        </w:rPr>
      </w:pPr>
      <w:r w:rsidRPr="00E60270">
        <w:rPr>
          <w:sz w:val="22"/>
          <w:szCs w:val="22"/>
        </w:rPr>
        <w:t xml:space="preserve">Caso não se realizem lances verbais, será verificada a conformidade entre a proposta escrita de menor valor e o valor estimado pela Administração. </w:t>
      </w:r>
    </w:p>
    <w:p w:rsidR="00E60270" w:rsidRDefault="00E60270" w:rsidP="00E60270">
      <w:pPr>
        <w:pStyle w:val="EditalNumerado"/>
        <w:numPr>
          <w:ilvl w:val="1"/>
          <w:numId w:val="4"/>
        </w:numPr>
        <w:jc w:val="both"/>
        <w:rPr>
          <w:sz w:val="22"/>
          <w:szCs w:val="22"/>
        </w:rPr>
      </w:pPr>
      <w:r w:rsidRPr="00E60270">
        <w:rPr>
          <w:sz w:val="22"/>
          <w:szCs w:val="22"/>
        </w:rPr>
        <w:t xml:space="preserve">Em havendo apenas uma oferta e desde que atenda a todos os termos do edital e o preço seja compatível com aquele praticado no mercado, ele poderá ser aceito, devendo o Pregoeiro negociar para que seja obtido preço melhor. </w:t>
      </w:r>
    </w:p>
    <w:p w:rsidR="00E60270" w:rsidRDefault="00E60270" w:rsidP="00E60270">
      <w:pPr>
        <w:pStyle w:val="EditalNumerado"/>
        <w:numPr>
          <w:ilvl w:val="1"/>
          <w:numId w:val="4"/>
        </w:numPr>
        <w:jc w:val="both"/>
        <w:rPr>
          <w:sz w:val="22"/>
          <w:szCs w:val="22"/>
        </w:rPr>
      </w:pPr>
      <w:r w:rsidRPr="00E60270">
        <w:rPr>
          <w:sz w:val="22"/>
          <w:szCs w:val="22"/>
        </w:rPr>
        <w:t xml:space="preserve">Declarada encerrada a etapa competitiva e ordenadas as propostas, o Pregoeiro examinará a aceitabilidade da primeira classificada, quanto ao objeto e ao preço, decidindo motivadamente a respeito. </w:t>
      </w:r>
    </w:p>
    <w:p w:rsidR="00E60270" w:rsidRDefault="00E60270" w:rsidP="00E60270">
      <w:pPr>
        <w:pStyle w:val="EditalNumerado"/>
        <w:numPr>
          <w:ilvl w:val="1"/>
          <w:numId w:val="4"/>
        </w:numPr>
        <w:jc w:val="both"/>
        <w:rPr>
          <w:sz w:val="22"/>
          <w:szCs w:val="22"/>
        </w:rPr>
      </w:pPr>
      <w:r w:rsidRPr="00E60270">
        <w:rPr>
          <w:sz w:val="22"/>
          <w:szCs w:val="22"/>
        </w:rPr>
        <w:t xml:space="preserve">Sendo aceitável a proposta de menor valor, será aberto o envelope contendo a documentação de habilitação da licitante que a tiver formulado, para confirmação das suas condições de habilitação. </w:t>
      </w:r>
    </w:p>
    <w:p w:rsidR="00E60270" w:rsidRDefault="00E60270" w:rsidP="00E60270">
      <w:pPr>
        <w:pStyle w:val="EditalNumerado"/>
        <w:numPr>
          <w:ilvl w:val="1"/>
          <w:numId w:val="4"/>
        </w:numPr>
        <w:jc w:val="both"/>
        <w:rPr>
          <w:sz w:val="22"/>
          <w:szCs w:val="22"/>
        </w:rPr>
      </w:pPr>
      <w:r w:rsidRPr="00E60270">
        <w:rPr>
          <w:sz w:val="22"/>
          <w:szCs w:val="22"/>
        </w:rPr>
        <w:t xml:space="preserve">Constatado o atendimento das exigências fixadas neste edital, a licitante será declarada vencedora, sendo-lhe adjudicado o objeto do certame. </w:t>
      </w:r>
    </w:p>
    <w:p w:rsidR="00E60270" w:rsidRDefault="00E60270" w:rsidP="00E60270">
      <w:pPr>
        <w:pStyle w:val="EditalNumerado"/>
        <w:numPr>
          <w:ilvl w:val="1"/>
          <w:numId w:val="4"/>
        </w:numPr>
        <w:jc w:val="both"/>
        <w:rPr>
          <w:sz w:val="22"/>
          <w:szCs w:val="22"/>
        </w:rPr>
      </w:pPr>
      <w:r w:rsidRPr="00E60270">
        <w:rPr>
          <w:sz w:val="22"/>
          <w:szCs w:val="22"/>
        </w:rPr>
        <w:t>Se a oferta não for aceitável ou se a licitante desatender às exigências de habilitação, o Pregoeiro examinará as ofertas subsequentes, verificando a sua aceitabilidade e procedendo à habilitação do proponente, na ordem de classificação, e assim, sucessivamente, até a apuração de uma proposta que atenda ao edital, sendo a respectiva licitante declarada vencedora e a ela adjudicada a proposta.</w:t>
      </w:r>
    </w:p>
    <w:p w:rsidR="00E60270" w:rsidRDefault="00E60270" w:rsidP="00E60270">
      <w:pPr>
        <w:pStyle w:val="EditalNumerado"/>
        <w:numPr>
          <w:ilvl w:val="1"/>
          <w:numId w:val="4"/>
        </w:numPr>
        <w:jc w:val="both"/>
        <w:rPr>
          <w:sz w:val="22"/>
          <w:szCs w:val="22"/>
        </w:rPr>
      </w:pPr>
      <w:r w:rsidRPr="00E60270">
        <w:rPr>
          <w:sz w:val="22"/>
          <w:szCs w:val="22"/>
        </w:rPr>
        <w:t xml:space="preserve">Nas situações previstas nos </w:t>
      </w:r>
      <w:r w:rsidRPr="00E60270">
        <w:rPr>
          <w:b/>
          <w:sz w:val="22"/>
          <w:szCs w:val="22"/>
        </w:rPr>
        <w:t>subitens 9.14 e 9.16</w:t>
      </w:r>
      <w:r>
        <w:rPr>
          <w:sz w:val="22"/>
          <w:szCs w:val="22"/>
        </w:rPr>
        <w:t xml:space="preserve"> deste edital</w:t>
      </w:r>
      <w:r w:rsidRPr="00E60270">
        <w:rPr>
          <w:sz w:val="22"/>
          <w:szCs w:val="22"/>
        </w:rPr>
        <w:t xml:space="preserve">, o Pregoeiro poderá negociar diretamente com a proponente para que seja obtido preço melhor. </w:t>
      </w:r>
    </w:p>
    <w:p w:rsidR="00E60270" w:rsidRDefault="00E60270" w:rsidP="00E60270">
      <w:pPr>
        <w:pStyle w:val="EditalNumerado"/>
        <w:numPr>
          <w:ilvl w:val="1"/>
          <w:numId w:val="4"/>
        </w:numPr>
        <w:jc w:val="both"/>
        <w:rPr>
          <w:sz w:val="22"/>
          <w:szCs w:val="22"/>
        </w:rPr>
      </w:pPr>
      <w:r w:rsidRPr="00E60270">
        <w:rPr>
          <w:sz w:val="22"/>
          <w:szCs w:val="22"/>
        </w:rPr>
        <w:t>Todos os documentos serão colocados à disposição dos presentes para livre exame e rubrica.</w:t>
      </w:r>
    </w:p>
    <w:p w:rsidR="00E60270" w:rsidRDefault="00E60270" w:rsidP="00E60270">
      <w:pPr>
        <w:pStyle w:val="EditalNumerado"/>
        <w:numPr>
          <w:ilvl w:val="1"/>
          <w:numId w:val="4"/>
        </w:numPr>
        <w:jc w:val="both"/>
        <w:rPr>
          <w:sz w:val="22"/>
          <w:szCs w:val="22"/>
        </w:rPr>
      </w:pPr>
      <w:r w:rsidRPr="00E60270">
        <w:rPr>
          <w:sz w:val="22"/>
          <w:szCs w:val="22"/>
        </w:rPr>
        <w:t xml:space="preserve">Declarado a vencedora, qualquer licitante poderá manifestar, imediata e motivadamente, a intenção de recorrer, observando o disposto no item 7, cuja síntese será lavrada em ata, sendo concedido o prazo de 3 (três) dias úteis para a apresentação das razões do recurso, ficando as demais licitantes, desde logo, intimadas para apresentar contrarrazões, em igual número de dias, que começarão a contar do primeiro dia útil após o término do prazo da recorrente, sendo-lhes assegurada vista imediata dos autos. </w:t>
      </w:r>
    </w:p>
    <w:p w:rsidR="00060B65" w:rsidRDefault="00E60270" w:rsidP="00E60270">
      <w:pPr>
        <w:pStyle w:val="EditalNumerado"/>
        <w:numPr>
          <w:ilvl w:val="2"/>
          <w:numId w:val="4"/>
        </w:numPr>
        <w:jc w:val="both"/>
        <w:rPr>
          <w:sz w:val="22"/>
          <w:szCs w:val="22"/>
        </w:rPr>
      </w:pPr>
      <w:r w:rsidRPr="00E60270">
        <w:rPr>
          <w:sz w:val="22"/>
          <w:szCs w:val="22"/>
        </w:rPr>
        <w:t xml:space="preserve">Interposto o recurso, o Pregoeiro poderá reconsiderar a sua decisão ou encaminha-lo devidamente informado à autoridade competente para julgamento. </w:t>
      </w:r>
    </w:p>
    <w:p w:rsidR="00060B65" w:rsidRDefault="00E60270" w:rsidP="00E60270">
      <w:pPr>
        <w:pStyle w:val="EditalNumerado"/>
        <w:numPr>
          <w:ilvl w:val="1"/>
          <w:numId w:val="4"/>
        </w:numPr>
        <w:jc w:val="both"/>
        <w:rPr>
          <w:sz w:val="22"/>
          <w:szCs w:val="22"/>
        </w:rPr>
      </w:pPr>
      <w:r w:rsidRPr="00060B65">
        <w:rPr>
          <w:sz w:val="22"/>
          <w:szCs w:val="22"/>
        </w:rPr>
        <w:t>O recurso contra a decisão do Pregoeiro não terá efeito suspensivo.</w:t>
      </w:r>
    </w:p>
    <w:p w:rsidR="00060B65" w:rsidRDefault="00E60270" w:rsidP="00E60270">
      <w:pPr>
        <w:pStyle w:val="EditalNumerado"/>
        <w:numPr>
          <w:ilvl w:val="1"/>
          <w:numId w:val="4"/>
        </w:numPr>
        <w:jc w:val="both"/>
        <w:rPr>
          <w:sz w:val="22"/>
          <w:szCs w:val="22"/>
        </w:rPr>
      </w:pPr>
      <w:r w:rsidRPr="00060B65">
        <w:rPr>
          <w:sz w:val="22"/>
          <w:szCs w:val="22"/>
        </w:rPr>
        <w:t>Decididos os possíveis recursos e constatada a regularidade dos atos procedimentais, a autoridade competente adjudicará e homologará o objeto do certame à licitante detentora da melhor oferta.</w:t>
      </w:r>
    </w:p>
    <w:p w:rsidR="00631F92" w:rsidRDefault="00E60270" w:rsidP="00060B65">
      <w:pPr>
        <w:pStyle w:val="EditalNumerado"/>
        <w:numPr>
          <w:ilvl w:val="1"/>
          <w:numId w:val="4"/>
        </w:numPr>
        <w:jc w:val="both"/>
        <w:rPr>
          <w:sz w:val="22"/>
          <w:szCs w:val="22"/>
        </w:rPr>
      </w:pPr>
      <w:r w:rsidRPr="00060B65">
        <w:rPr>
          <w:sz w:val="22"/>
          <w:szCs w:val="22"/>
        </w:rPr>
        <w:t>Caso, excepcionalmente, seja suspensa ou encerrada a Sessão Pública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mesmas, inclusive quanto a recurso.</w:t>
      </w:r>
    </w:p>
    <w:p w:rsidR="00060B65" w:rsidRDefault="00060B65" w:rsidP="00060B65">
      <w:pPr>
        <w:pStyle w:val="EditalNumerado"/>
        <w:tabs>
          <w:tab w:val="clear" w:pos="360"/>
        </w:tabs>
        <w:ind w:left="340"/>
        <w:jc w:val="both"/>
        <w:rPr>
          <w:sz w:val="22"/>
          <w:szCs w:val="22"/>
        </w:rPr>
      </w:pPr>
    </w:p>
    <w:p w:rsidR="00631F92" w:rsidRDefault="00631F92" w:rsidP="003D2AC4">
      <w:pPr>
        <w:pStyle w:val="EditalNumerado"/>
        <w:numPr>
          <w:ilvl w:val="0"/>
          <w:numId w:val="4"/>
        </w:numPr>
        <w:jc w:val="both"/>
        <w:rPr>
          <w:b/>
          <w:sz w:val="22"/>
          <w:szCs w:val="22"/>
        </w:rPr>
      </w:pPr>
      <w:r>
        <w:rPr>
          <w:b/>
          <w:sz w:val="22"/>
          <w:szCs w:val="22"/>
        </w:rPr>
        <w:t>DAS CONDIÇÕES DE PAGAMENTO</w:t>
      </w:r>
    </w:p>
    <w:p w:rsidR="00D7271C" w:rsidRDefault="00D7271C" w:rsidP="00D7271C">
      <w:pPr>
        <w:pStyle w:val="EditalNumerado"/>
        <w:tabs>
          <w:tab w:val="clear" w:pos="360"/>
        </w:tabs>
        <w:jc w:val="both"/>
        <w:rPr>
          <w:b/>
          <w:sz w:val="22"/>
          <w:szCs w:val="22"/>
        </w:rPr>
      </w:pPr>
    </w:p>
    <w:p w:rsidR="00631F92" w:rsidRDefault="00631F92" w:rsidP="00060B65">
      <w:pPr>
        <w:pStyle w:val="EditalNumerado"/>
        <w:tabs>
          <w:tab w:val="clear" w:pos="360"/>
        </w:tabs>
        <w:jc w:val="both"/>
        <w:rPr>
          <w:sz w:val="22"/>
          <w:szCs w:val="22"/>
          <w:lang w:eastAsia="pt-BR"/>
        </w:rPr>
      </w:pPr>
      <w:r w:rsidRPr="00D27296">
        <w:rPr>
          <w:sz w:val="22"/>
          <w:szCs w:val="22"/>
          <w:lang w:eastAsia="pt-BR"/>
        </w:rPr>
        <w:t xml:space="preserve">O pagamento </w:t>
      </w:r>
      <w:r>
        <w:rPr>
          <w:sz w:val="22"/>
          <w:szCs w:val="22"/>
          <w:lang w:eastAsia="pt-BR"/>
        </w:rPr>
        <w:t xml:space="preserve">será </w:t>
      </w:r>
      <w:r w:rsidR="00060B65">
        <w:rPr>
          <w:sz w:val="22"/>
          <w:szCs w:val="22"/>
          <w:lang w:eastAsia="pt-BR"/>
        </w:rPr>
        <w:t>realizado</w:t>
      </w:r>
      <w:r>
        <w:rPr>
          <w:sz w:val="22"/>
          <w:szCs w:val="22"/>
          <w:lang w:eastAsia="pt-BR"/>
        </w:rPr>
        <w:t xml:space="preserve"> em parcela única</w:t>
      </w:r>
      <w:r w:rsidR="00060B65">
        <w:rPr>
          <w:sz w:val="22"/>
          <w:szCs w:val="22"/>
          <w:lang w:eastAsia="pt-BR"/>
        </w:rPr>
        <w:t>,</w:t>
      </w:r>
      <w:r>
        <w:rPr>
          <w:sz w:val="22"/>
          <w:szCs w:val="22"/>
          <w:lang w:eastAsia="pt-BR"/>
        </w:rPr>
        <w:t xml:space="preserve"> até (05) cinco dias após o recebimento e aceite do objeto da presente licitação.</w:t>
      </w:r>
    </w:p>
    <w:p w:rsidR="00631F92" w:rsidRDefault="00631F92" w:rsidP="003D2AC4">
      <w:pPr>
        <w:pStyle w:val="EditalNumerado"/>
        <w:numPr>
          <w:ilvl w:val="0"/>
          <w:numId w:val="4"/>
        </w:numPr>
        <w:jc w:val="both"/>
        <w:rPr>
          <w:b/>
          <w:sz w:val="22"/>
          <w:szCs w:val="22"/>
        </w:rPr>
      </w:pPr>
      <w:r>
        <w:rPr>
          <w:b/>
          <w:sz w:val="22"/>
          <w:szCs w:val="22"/>
        </w:rPr>
        <w:t>DO RECEBIMENTO</w:t>
      </w:r>
    </w:p>
    <w:p w:rsidR="00060B65" w:rsidRDefault="00060B65" w:rsidP="00060B65">
      <w:pPr>
        <w:pStyle w:val="EditalNumerado"/>
        <w:tabs>
          <w:tab w:val="clear" w:pos="360"/>
        </w:tabs>
        <w:jc w:val="both"/>
        <w:rPr>
          <w:b/>
          <w:sz w:val="22"/>
          <w:szCs w:val="22"/>
        </w:rPr>
      </w:pPr>
    </w:p>
    <w:p w:rsidR="00631F92" w:rsidRDefault="00060B65" w:rsidP="00060B65">
      <w:pPr>
        <w:pStyle w:val="EditalNumerado"/>
        <w:tabs>
          <w:tab w:val="clear" w:pos="360"/>
        </w:tabs>
        <w:jc w:val="both"/>
        <w:rPr>
          <w:sz w:val="22"/>
          <w:szCs w:val="22"/>
        </w:rPr>
      </w:pPr>
      <w:r>
        <w:rPr>
          <w:b/>
          <w:sz w:val="22"/>
          <w:szCs w:val="22"/>
        </w:rPr>
        <w:t xml:space="preserve">O </w:t>
      </w:r>
      <w:r w:rsidR="00631F92" w:rsidRPr="008C71E5">
        <w:rPr>
          <w:sz w:val="22"/>
          <w:szCs w:val="22"/>
        </w:rPr>
        <w:t>objeto da presente licitação deverá ser entregue no prédio sede da Câ</w:t>
      </w:r>
      <w:r w:rsidR="00631F92">
        <w:rPr>
          <w:sz w:val="22"/>
          <w:szCs w:val="22"/>
        </w:rPr>
        <w:t xml:space="preserve">mara Municipal de Caxias do Sul, </w:t>
      </w:r>
      <w:r>
        <w:rPr>
          <w:sz w:val="22"/>
          <w:szCs w:val="22"/>
        </w:rPr>
        <w:t xml:space="preserve">na </w:t>
      </w:r>
      <w:r w:rsidR="00631F92">
        <w:rPr>
          <w:sz w:val="22"/>
          <w:szCs w:val="22"/>
        </w:rPr>
        <w:t xml:space="preserve">Rua Alfredo Chaves, </w:t>
      </w:r>
      <w:r>
        <w:rPr>
          <w:sz w:val="22"/>
          <w:szCs w:val="22"/>
        </w:rPr>
        <w:t xml:space="preserve">nº </w:t>
      </w:r>
      <w:r w:rsidR="00631F92">
        <w:rPr>
          <w:sz w:val="22"/>
          <w:szCs w:val="22"/>
        </w:rPr>
        <w:t>1</w:t>
      </w:r>
      <w:r>
        <w:rPr>
          <w:sz w:val="22"/>
          <w:szCs w:val="22"/>
        </w:rPr>
        <w:t>.</w:t>
      </w:r>
      <w:r w:rsidR="00631F92">
        <w:rPr>
          <w:sz w:val="22"/>
          <w:szCs w:val="22"/>
        </w:rPr>
        <w:t>323.</w:t>
      </w:r>
    </w:p>
    <w:p w:rsidR="00060B65" w:rsidRPr="008C71E5" w:rsidRDefault="00060B65" w:rsidP="00060B65">
      <w:pPr>
        <w:pStyle w:val="EditalNumerado"/>
        <w:tabs>
          <w:tab w:val="clear" w:pos="360"/>
        </w:tabs>
        <w:jc w:val="both"/>
        <w:rPr>
          <w:sz w:val="22"/>
          <w:szCs w:val="22"/>
        </w:rPr>
      </w:pPr>
    </w:p>
    <w:p w:rsidR="00631F92" w:rsidRDefault="00631F92" w:rsidP="003D2AC4">
      <w:pPr>
        <w:pStyle w:val="EditalNumerado"/>
        <w:numPr>
          <w:ilvl w:val="0"/>
          <w:numId w:val="4"/>
        </w:numPr>
        <w:jc w:val="both"/>
        <w:rPr>
          <w:b/>
          <w:sz w:val="22"/>
          <w:szCs w:val="22"/>
        </w:rPr>
      </w:pPr>
      <w:r>
        <w:rPr>
          <w:b/>
          <w:sz w:val="22"/>
          <w:szCs w:val="22"/>
        </w:rPr>
        <w:t>DAS SANÇÕES:</w:t>
      </w:r>
    </w:p>
    <w:p w:rsidR="00060B65" w:rsidRDefault="00060B65" w:rsidP="00060B65">
      <w:pPr>
        <w:pStyle w:val="EditalNumerado"/>
        <w:tabs>
          <w:tab w:val="clear" w:pos="360"/>
        </w:tabs>
        <w:jc w:val="both"/>
        <w:rPr>
          <w:b/>
          <w:sz w:val="22"/>
          <w:szCs w:val="22"/>
        </w:rPr>
      </w:pPr>
    </w:p>
    <w:p w:rsidR="00060B65" w:rsidRDefault="00060B65" w:rsidP="00060B65">
      <w:pPr>
        <w:pStyle w:val="EditalNumerado"/>
        <w:numPr>
          <w:ilvl w:val="1"/>
          <w:numId w:val="4"/>
        </w:numPr>
        <w:jc w:val="both"/>
        <w:rPr>
          <w:sz w:val="22"/>
          <w:szCs w:val="22"/>
        </w:rPr>
      </w:pPr>
      <w:r w:rsidRPr="00060B65">
        <w:rPr>
          <w:sz w:val="22"/>
          <w:szCs w:val="22"/>
        </w:rPr>
        <w:t>À licitante vencedora deste certame serão aplicadas as sanções previstas na Lei</w:t>
      </w:r>
      <w:r>
        <w:rPr>
          <w:sz w:val="22"/>
          <w:szCs w:val="22"/>
        </w:rPr>
        <w:t xml:space="preserve"> Federal</w:t>
      </w:r>
      <w:r w:rsidRPr="00060B65">
        <w:rPr>
          <w:sz w:val="22"/>
          <w:szCs w:val="22"/>
        </w:rPr>
        <w:t xml:space="preserve"> n° 8.666, de 21 de junho de 1993; na Lei Municipal nº 5.285, de 20 de novembro de 1999; e no Decreto Municipal nº 11.132, de 21 de fevereiro de 2003, nas seguintes situações:</w:t>
      </w:r>
    </w:p>
    <w:p w:rsidR="00060B65" w:rsidRPr="00060B65" w:rsidRDefault="00631F92" w:rsidP="00060B65">
      <w:pPr>
        <w:pStyle w:val="EditalNumerado"/>
        <w:numPr>
          <w:ilvl w:val="2"/>
          <w:numId w:val="4"/>
        </w:numPr>
        <w:ind w:left="709"/>
        <w:jc w:val="both"/>
        <w:rPr>
          <w:sz w:val="22"/>
          <w:szCs w:val="22"/>
        </w:rPr>
      </w:pPr>
      <w:r w:rsidRPr="00060B65">
        <w:rPr>
          <w:b/>
          <w:sz w:val="22"/>
          <w:szCs w:val="22"/>
          <w:lang w:eastAsia="pt-BR"/>
        </w:rPr>
        <w:t>Pela recusa injustificada d</w:t>
      </w:r>
      <w:r w:rsidR="00060B65">
        <w:rPr>
          <w:b/>
          <w:sz w:val="22"/>
          <w:szCs w:val="22"/>
          <w:lang w:eastAsia="pt-BR"/>
        </w:rPr>
        <w:t>a</w:t>
      </w:r>
      <w:r w:rsidRPr="00060B65">
        <w:rPr>
          <w:b/>
          <w:sz w:val="22"/>
          <w:szCs w:val="22"/>
          <w:lang w:eastAsia="pt-BR"/>
        </w:rPr>
        <w:t xml:space="preserve"> entrega do objeto</w:t>
      </w:r>
      <w:r w:rsidRPr="00060B65">
        <w:rPr>
          <w:sz w:val="22"/>
          <w:szCs w:val="22"/>
          <w:lang w:eastAsia="pt-BR"/>
        </w:rPr>
        <w:t xml:space="preserve">, nos prazos previstos neste edital, será aplicada multa na razão de 5% (cinco por cento) sobre o valor total da proposta, </w:t>
      </w:r>
      <w:r w:rsidR="00060B65">
        <w:rPr>
          <w:sz w:val="22"/>
          <w:szCs w:val="22"/>
          <w:lang w:eastAsia="pt-BR"/>
        </w:rPr>
        <w:t xml:space="preserve">por </w:t>
      </w:r>
      <w:r w:rsidRPr="00060B65">
        <w:rPr>
          <w:sz w:val="22"/>
          <w:szCs w:val="22"/>
          <w:lang w:eastAsia="pt-BR"/>
        </w:rPr>
        <w:t xml:space="preserve">até </w:t>
      </w:r>
      <w:r w:rsidR="00060B65">
        <w:rPr>
          <w:sz w:val="22"/>
          <w:szCs w:val="22"/>
          <w:lang w:eastAsia="pt-BR"/>
        </w:rPr>
        <w:t>0</w:t>
      </w:r>
      <w:r w:rsidRPr="00060B65">
        <w:rPr>
          <w:sz w:val="22"/>
          <w:szCs w:val="22"/>
          <w:lang w:eastAsia="pt-BR"/>
        </w:rPr>
        <w:t xml:space="preserve">5 (cinco) dias consecutivos. Após esse prazo, </w:t>
      </w:r>
      <w:r w:rsidRPr="00060B65">
        <w:rPr>
          <w:b/>
          <w:bCs/>
          <w:sz w:val="22"/>
          <w:szCs w:val="22"/>
          <w:lang w:eastAsia="pt-BR"/>
        </w:rPr>
        <w:t>poderá</w:t>
      </w:r>
      <w:r w:rsidRPr="00060B65">
        <w:rPr>
          <w:sz w:val="22"/>
          <w:szCs w:val="22"/>
          <w:lang w:eastAsia="pt-BR"/>
        </w:rPr>
        <w:t>, também, ser anulada a nota de empenho e/ou imputada à licitante vencedora a pena prevista no art</w:t>
      </w:r>
      <w:r w:rsidR="00060B65">
        <w:rPr>
          <w:sz w:val="22"/>
          <w:szCs w:val="22"/>
          <w:lang w:eastAsia="pt-BR"/>
        </w:rPr>
        <w:t>.</w:t>
      </w:r>
      <w:r w:rsidRPr="00060B65">
        <w:rPr>
          <w:sz w:val="22"/>
          <w:szCs w:val="22"/>
        </w:rPr>
        <w:t xml:space="preserve"> </w:t>
      </w:r>
      <w:r w:rsidRPr="00060B65">
        <w:rPr>
          <w:sz w:val="22"/>
          <w:szCs w:val="22"/>
          <w:lang w:eastAsia="pt-BR"/>
        </w:rPr>
        <w:t xml:space="preserve">14 do Decreto Municipal n.º 11.132/03, </w:t>
      </w:r>
      <w:r w:rsidRPr="00060B65">
        <w:rPr>
          <w:b/>
          <w:bCs/>
          <w:sz w:val="22"/>
          <w:szCs w:val="22"/>
          <w:lang w:eastAsia="pt-BR"/>
        </w:rPr>
        <w:t xml:space="preserve">pelo prazo de </w:t>
      </w:r>
      <w:r w:rsidR="00060B65">
        <w:rPr>
          <w:b/>
          <w:bCs/>
          <w:sz w:val="22"/>
          <w:szCs w:val="22"/>
          <w:lang w:eastAsia="pt-BR"/>
        </w:rPr>
        <w:t>até 60 (sessenta) meses</w:t>
      </w:r>
      <w:r w:rsidR="00060B65" w:rsidRPr="00060B65">
        <w:rPr>
          <w:bCs/>
          <w:sz w:val="22"/>
          <w:szCs w:val="22"/>
          <w:lang w:eastAsia="pt-BR"/>
        </w:rPr>
        <w:t>;</w:t>
      </w:r>
    </w:p>
    <w:p w:rsidR="00060B65" w:rsidRDefault="00631F92" w:rsidP="00060B65">
      <w:pPr>
        <w:pStyle w:val="EditalNumerado"/>
        <w:numPr>
          <w:ilvl w:val="2"/>
          <w:numId w:val="4"/>
        </w:numPr>
        <w:ind w:left="709"/>
        <w:jc w:val="both"/>
        <w:rPr>
          <w:sz w:val="22"/>
          <w:szCs w:val="22"/>
        </w:rPr>
      </w:pPr>
      <w:r w:rsidRPr="00060B65">
        <w:rPr>
          <w:b/>
          <w:sz w:val="22"/>
          <w:szCs w:val="22"/>
          <w:lang w:eastAsia="pt-BR"/>
        </w:rPr>
        <w:t>Pelo atraso injustificado na entrega do objeto</w:t>
      </w:r>
      <w:r w:rsidRPr="00060B65">
        <w:rPr>
          <w:sz w:val="22"/>
          <w:szCs w:val="22"/>
          <w:lang w:eastAsia="pt-BR"/>
        </w:rPr>
        <w:t xml:space="preserve">, além do prazo estipulado neste edital, aplicação de multa na razão de 0,50% (cinquenta centésimos por cento), por dia de atraso, sobre o valor total da proposta, </w:t>
      </w:r>
      <w:r w:rsidR="00060B65">
        <w:rPr>
          <w:sz w:val="22"/>
          <w:szCs w:val="22"/>
          <w:lang w:eastAsia="pt-BR"/>
        </w:rPr>
        <w:t xml:space="preserve">por </w:t>
      </w:r>
      <w:r w:rsidRPr="00060B65">
        <w:rPr>
          <w:sz w:val="22"/>
          <w:szCs w:val="22"/>
          <w:lang w:eastAsia="pt-BR"/>
        </w:rPr>
        <w:t xml:space="preserve">até 10 (dez) dias consecutivos. Após esse prazo, </w:t>
      </w:r>
      <w:r w:rsidRPr="00060B65">
        <w:rPr>
          <w:b/>
          <w:bCs/>
          <w:sz w:val="22"/>
          <w:szCs w:val="22"/>
          <w:lang w:eastAsia="pt-BR"/>
        </w:rPr>
        <w:t>poderá</w:t>
      </w:r>
      <w:r w:rsidRPr="00060B65">
        <w:rPr>
          <w:sz w:val="22"/>
          <w:szCs w:val="22"/>
          <w:lang w:eastAsia="pt-BR"/>
        </w:rPr>
        <w:t xml:space="preserve">, também, ser anulada a nota de empenho e/ou imputada à licitante vencedora a pena prevista no artigo 14, do Decreto Municipal n.º 11.132/03, </w:t>
      </w:r>
      <w:r w:rsidRPr="00060B65">
        <w:rPr>
          <w:b/>
          <w:bCs/>
          <w:sz w:val="22"/>
          <w:szCs w:val="22"/>
          <w:lang w:eastAsia="pt-BR"/>
        </w:rPr>
        <w:t>pelo</w:t>
      </w:r>
      <w:r w:rsidRPr="00060B65">
        <w:rPr>
          <w:sz w:val="22"/>
          <w:szCs w:val="22"/>
        </w:rPr>
        <w:t xml:space="preserve"> </w:t>
      </w:r>
      <w:r w:rsidRPr="00060B65">
        <w:rPr>
          <w:b/>
          <w:bCs/>
          <w:sz w:val="22"/>
          <w:szCs w:val="22"/>
          <w:lang w:eastAsia="pt-BR"/>
        </w:rPr>
        <w:t>prazo de até 60 (sessenta) meses</w:t>
      </w:r>
      <w:r w:rsidRPr="00060B65">
        <w:rPr>
          <w:sz w:val="22"/>
          <w:szCs w:val="22"/>
          <w:lang w:eastAsia="pt-BR"/>
        </w:rPr>
        <w:t>;</w:t>
      </w:r>
    </w:p>
    <w:p w:rsidR="00060B65" w:rsidRDefault="00631F92" w:rsidP="00060B65">
      <w:pPr>
        <w:pStyle w:val="EditalNumerado"/>
        <w:numPr>
          <w:ilvl w:val="2"/>
          <w:numId w:val="4"/>
        </w:numPr>
        <w:ind w:left="709"/>
        <w:jc w:val="both"/>
        <w:rPr>
          <w:sz w:val="22"/>
          <w:szCs w:val="22"/>
        </w:rPr>
      </w:pPr>
      <w:r w:rsidRPr="00060B65">
        <w:rPr>
          <w:b/>
          <w:sz w:val="22"/>
          <w:szCs w:val="22"/>
          <w:lang w:eastAsia="pt-BR"/>
        </w:rPr>
        <w:t>Pela entrega do objeto em desacordo com o solicitado</w:t>
      </w:r>
      <w:r w:rsidRPr="00060B65">
        <w:rPr>
          <w:sz w:val="22"/>
          <w:szCs w:val="22"/>
          <w:lang w:eastAsia="pt-BR"/>
        </w:rPr>
        <w:t>, aplicação de multa</w:t>
      </w:r>
      <w:r w:rsidR="00060B65">
        <w:rPr>
          <w:sz w:val="22"/>
          <w:szCs w:val="22"/>
          <w:lang w:eastAsia="pt-BR"/>
        </w:rPr>
        <w:t>,</w:t>
      </w:r>
      <w:r w:rsidRPr="00060B65">
        <w:rPr>
          <w:sz w:val="22"/>
          <w:szCs w:val="22"/>
          <w:lang w:eastAsia="pt-BR"/>
        </w:rPr>
        <w:t xml:space="preserve"> na razão de 5% (cinco por cento) sobre o valor total da proposta, por infração, com prazo de até 5 (cinco) dias consecutivos para efetiva adequação. Após </w:t>
      </w:r>
      <w:r w:rsidR="00060B65">
        <w:rPr>
          <w:sz w:val="22"/>
          <w:szCs w:val="22"/>
          <w:lang w:eastAsia="pt-BR"/>
        </w:rPr>
        <w:t>0</w:t>
      </w:r>
      <w:r w:rsidRPr="00060B65">
        <w:rPr>
          <w:sz w:val="22"/>
          <w:szCs w:val="22"/>
          <w:lang w:eastAsia="pt-BR"/>
        </w:rPr>
        <w:t xml:space="preserve">2 (duas) infrações e/ou após o prazo para adequação, </w:t>
      </w:r>
      <w:r w:rsidRPr="00060B65">
        <w:rPr>
          <w:b/>
          <w:bCs/>
          <w:sz w:val="22"/>
          <w:szCs w:val="22"/>
          <w:lang w:eastAsia="pt-BR"/>
        </w:rPr>
        <w:t>poderá</w:t>
      </w:r>
      <w:r w:rsidRPr="00060B65">
        <w:rPr>
          <w:sz w:val="22"/>
          <w:szCs w:val="22"/>
          <w:lang w:eastAsia="pt-BR"/>
        </w:rPr>
        <w:t>, também, ser anulada a nota de empenho e/ou imputada à licitante vencedora a pena prevista no artigo 14, do Decreto Municipal n.º</w:t>
      </w:r>
      <w:r w:rsidRPr="00060B65">
        <w:rPr>
          <w:sz w:val="22"/>
          <w:szCs w:val="22"/>
        </w:rPr>
        <w:t xml:space="preserve"> </w:t>
      </w:r>
      <w:r w:rsidRPr="00060B65">
        <w:rPr>
          <w:sz w:val="22"/>
          <w:szCs w:val="22"/>
          <w:lang w:eastAsia="pt-BR"/>
        </w:rPr>
        <w:t xml:space="preserve">11.132/03, </w:t>
      </w:r>
      <w:r w:rsidRPr="00060B65">
        <w:rPr>
          <w:b/>
          <w:bCs/>
          <w:sz w:val="22"/>
          <w:szCs w:val="22"/>
          <w:lang w:eastAsia="pt-BR"/>
        </w:rPr>
        <w:t>pelo prazo de até 60 (sessenta) meses</w:t>
      </w:r>
      <w:r w:rsidR="00060B65" w:rsidRPr="00060B65">
        <w:rPr>
          <w:b/>
          <w:sz w:val="22"/>
          <w:szCs w:val="22"/>
          <w:lang w:eastAsia="pt-BR"/>
        </w:rPr>
        <w:t>;</w:t>
      </w:r>
    </w:p>
    <w:p w:rsidR="00060B65" w:rsidRDefault="00631F92" w:rsidP="003D2AC4">
      <w:pPr>
        <w:pStyle w:val="EditalNumerado"/>
        <w:numPr>
          <w:ilvl w:val="1"/>
          <w:numId w:val="4"/>
        </w:numPr>
        <w:jc w:val="both"/>
        <w:rPr>
          <w:sz w:val="22"/>
          <w:szCs w:val="22"/>
        </w:rPr>
      </w:pPr>
      <w:r w:rsidRPr="00060B65">
        <w:rPr>
          <w:sz w:val="22"/>
          <w:szCs w:val="22"/>
        </w:rPr>
        <w:t xml:space="preserve">Nos termos do art. 7º da Lei </w:t>
      </w:r>
      <w:r w:rsidR="00060B65" w:rsidRPr="00060B65">
        <w:rPr>
          <w:sz w:val="22"/>
          <w:szCs w:val="22"/>
        </w:rPr>
        <w:t xml:space="preserve">Federal </w:t>
      </w:r>
      <w:r w:rsidRPr="00060B65">
        <w:rPr>
          <w:sz w:val="22"/>
          <w:szCs w:val="22"/>
        </w:rPr>
        <w:t>n.º 10.520</w:t>
      </w:r>
      <w:r w:rsidR="00060B65" w:rsidRPr="00060B65">
        <w:rPr>
          <w:sz w:val="22"/>
          <w:szCs w:val="22"/>
        </w:rPr>
        <w:t>,</w:t>
      </w:r>
      <w:r w:rsidRPr="00060B65">
        <w:rPr>
          <w:sz w:val="22"/>
          <w:szCs w:val="22"/>
        </w:rPr>
        <w:t xml:space="preserve"> de </w:t>
      </w:r>
      <w:r w:rsidR="00060B65" w:rsidRPr="00060B65">
        <w:rPr>
          <w:sz w:val="22"/>
          <w:szCs w:val="22"/>
        </w:rPr>
        <w:t>17 de julho de 2002</w:t>
      </w:r>
      <w:r w:rsidRPr="00060B65">
        <w:rPr>
          <w:sz w:val="22"/>
          <w:szCs w:val="22"/>
        </w:rPr>
        <w:t xml:space="preserve">, a licitante, sem prejuízo das demais cominações legais, poderá ficar, pelo prazo de até 60 (sessenta) meses, impedida de licitar e contratar com a Administração Pública e </w:t>
      </w:r>
      <w:r w:rsidR="00060B65" w:rsidRPr="00060B65">
        <w:rPr>
          <w:sz w:val="22"/>
          <w:szCs w:val="22"/>
        </w:rPr>
        <w:t xml:space="preserve">ter </w:t>
      </w:r>
      <w:r w:rsidRPr="00060B65">
        <w:rPr>
          <w:sz w:val="22"/>
          <w:szCs w:val="22"/>
        </w:rPr>
        <w:t>cancelado o Registro Cadastral de Fornecedores do Município de Caxias do Sul</w:t>
      </w:r>
      <w:r w:rsidR="00060B65" w:rsidRPr="00060B65">
        <w:rPr>
          <w:sz w:val="22"/>
          <w:szCs w:val="22"/>
        </w:rPr>
        <w:t xml:space="preserve"> (CRC)</w:t>
      </w:r>
      <w:r w:rsidRPr="00060B65">
        <w:rPr>
          <w:sz w:val="22"/>
          <w:szCs w:val="22"/>
        </w:rPr>
        <w:t>, nos casos de:</w:t>
      </w:r>
    </w:p>
    <w:p w:rsidR="00060B65" w:rsidRDefault="00060B65" w:rsidP="00060B65">
      <w:pPr>
        <w:pStyle w:val="EditalNumerado"/>
        <w:numPr>
          <w:ilvl w:val="2"/>
          <w:numId w:val="4"/>
        </w:numPr>
        <w:jc w:val="both"/>
        <w:rPr>
          <w:sz w:val="22"/>
          <w:szCs w:val="22"/>
        </w:rPr>
      </w:pPr>
      <w:r>
        <w:rPr>
          <w:sz w:val="22"/>
          <w:szCs w:val="22"/>
        </w:rPr>
        <w:t>A</w:t>
      </w:r>
      <w:r w:rsidR="00631F92" w:rsidRPr="00060B65">
        <w:rPr>
          <w:sz w:val="22"/>
          <w:szCs w:val="22"/>
        </w:rPr>
        <w:t>presentação de documentação falsa;</w:t>
      </w:r>
    </w:p>
    <w:p w:rsidR="00060B65" w:rsidRDefault="00060B65" w:rsidP="00060B65">
      <w:pPr>
        <w:pStyle w:val="EditalNumerado"/>
        <w:numPr>
          <w:ilvl w:val="2"/>
          <w:numId w:val="4"/>
        </w:numPr>
        <w:jc w:val="both"/>
        <w:rPr>
          <w:sz w:val="22"/>
          <w:szCs w:val="22"/>
        </w:rPr>
      </w:pPr>
      <w:r>
        <w:rPr>
          <w:sz w:val="22"/>
          <w:szCs w:val="22"/>
        </w:rPr>
        <w:t>R</w:t>
      </w:r>
      <w:r w:rsidR="00631F92" w:rsidRPr="00060B65">
        <w:rPr>
          <w:sz w:val="22"/>
          <w:szCs w:val="22"/>
        </w:rPr>
        <w:t>etardamento na execução do objeto;</w:t>
      </w:r>
    </w:p>
    <w:p w:rsidR="00060B65" w:rsidRDefault="00060B65" w:rsidP="00060B65">
      <w:pPr>
        <w:pStyle w:val="EditalNumerado"/>
        <w:numPr>
          <w:ilvl w:val="2"/>
          <w:numId w:val="4"/>
        </w:numPr>
        <w:jc w:val="both"/>
        <w:rPr>
          <w:sz w:val="22"/>
          <w:szCs w:val="22"/>
        </w:rPr>
      </w:pPr>
      <w:r>
        <w:rPr>
          <w:sz w:val="22"/>
          <w:szCs w:val="22"/>
        </w:rPr>
        <w:t>N</w:t>
      </w:r>
      <w:r w:rsidR="00631F92" w:rsidRPr="00060B65">
        <w:rPr>
          <w:sz w:val="22"/>
          <w:szCs w:val="22"/>
        </w:rPr>
        <w:t>ão-manutenção da proposta ou lance verbal;</w:t>
      </w:r>
    </w:p>
    <w:p w:rsidR="00060B65" w:rsidRDefault="00060B65" w:rsidP="00060B65">
      <w:pPr>
        <w:pStyle w:val="EditalNumerado"/>
        <w:numPr>
          <w:ilvl w:val="2"/>
          <w:numId w:val="4"/>
        </w:numPr>
        <w:jc w:val="both"/>
        <w:rPr>
          <w:sz w:val="22"/>
          <w:szCs w:val="22"/>
        </w:rPr>
      </w:pPr>
      <w:r>
        <w:rPr>
          <w:sz w:val="22"/>
          <w:szCs w:val="22"/>
        </w:rPr>
        <w:t>C</w:t>
      </w:r>
      <w:r w:rsidR="00631F92" w:rsidRPr="00060B65">
        <w:rPr>
          <w:sz w:val="22"/>
          <w:szCs w:val="22"/>
        </w:rPr>
        <w:t>omportamento inidôneo;</w:t>
      </w:r>
    </w:p>
    <w:p w:rsidR="00631F92" w:rsidRPr="00060B65" w:rsidRDefault="00060B65" w:rsidP="00060B65">
      <w:pPr>
        <w:pStyle w:val="EditalNumerado"/>
        <w:numPr>
          <w:ilvl w:val="2"/>
          <w:numId w:val="4"/>
        </w:numPr>
        <w:jc w:val="both"/>
        <w:rPr>
          <w:sz w:val="22"/>
          <w:szCs w:val="22"/>
        </w:rPr>
      </w:pPr>
      <w:r>
        <w:rPr>
          <w:sz w:val="22"/>
          <w:szCs w:val="22"/>
        </w:rPr>
        <w:t>F</w:t>
      </w:r>
      <w:r w:rsidR="00631F92" w:rsidRPr="00060B65">
        <w:rPr>
          <w:sz w:val="22"/>
          <w:szCs w:val="22"/>
        </w:rPr>
        <w:t>raude ou falha na execução do contrato.</w:t>
      </w:r>
    </w:p>
    <w:p w:rsidR="00631F92" w:rsidRDefault="00631F92" w:rsidP="00060B65">
      <w:pPr>
        <w:pStyle w:val="EditalNumerado"/>
        <w:numPr>
          <w:ilvl w:val="1"/>
          <w:numId w:val="4"/>
        </w:numPr>
        <w:ind w:left="284"/>
        <w:jc w:val="both"/>
        <w:rPr>
          <w:sz w:val="22"/>
          <w:szCs w:val="22"/>
        </w:rPr>
      </w:pPr>
      <w:r>
        <w:rPr>
          <w:sz w:val="22"/>
          <w:szCs w:val="22"/>
        </w:rPr>
        <w:t xml:space="preserve">Será facultado à licitante o prazo de </w:t>
      </w:r>
      <w:r w:rsidR="00060B65">
        <w:rPr>
          <w:sz w:val="22"/>
          <w:szCs w:val="22"/>
        </w:rPr>
        <w:t>0</w:t>
      </w:r>
      <w:r>
        <w:rPr>
          <w:sz w:val="22"/>
          <w:szCs w:val="22"/>
        </w:rPr>
        <w:t>5 (cinco) dias ú</w:t>
      </w:r>
      <w:r>
        <w:rPr>
          <w:sz w:val="22"/>
          <w:szCs w:val="22"/>
        </w:rPr>
        <w:softHyphen/>
        <w:t>teis para a apresentação de defesa prévia, na ocorrência de quaisquer das situações previs</w:t>
      </w:r>
      <w:r>
        <w:rPr>
          <w:sz w:val="22"/>
          <w:szCs w:val="22"/>
        </w:rPr>
        <w:softHyphen/>
        <w:t xml:space="preserve">tas no </w:t>
      </w:r>
      <w:r w:rsidRPr="00060B65">
        <w:rPr>
          <w:b/>
          <w:sz w:val="22"/>
          <w:szCs w:val="22"/>
        </w:rPr>
        <w:t xml:space="preserve">item 12 </w:t>
      </w:r>
      <w:r>
        <w:rPr>
          <w:sz w:val="22"/>
          <w:szCs w:val="22"/>
        </w:rPr>
        <w:t>deste edital.</w:t>
      </w:r>
    </w:p>
    <w:p w:rsidR="00060B65" w:rsidRDefault="00060B65" w:rsidP="00060B65">
      <w:pPr>
        <w:pStyle w:val="EditalNumerado"/>
        <w:tabs>
          <w:tab w:val="clear" w:pos="360"/>
        </w:tabs>
        <w:ind w:left="284"/>
        <w:jc w:val="both"/>
        <w:rPr>
          <w:sz w:val="22"/>
          <w:szCs w:val="22"/>
        </w:rPr>
      </w:pPr>
    </w:p>
    <w:p w:rsidR="00631F92" w:rsidRDefault="00631F92" w:rsidP="003D2AC4">
      <w:pPr>
        <w:pStyle w:val="EditalNumerado"/>
        <w:numPr>
          <w:ilvl w:val="0"/>
          <w:numId w:val="4"/>
        </w:numPr>
        <w:jc w:val="both"/>
        <w:rPr>
          <w:b/>
          <w:sz w:val="22"/>
          <w:szCs w:val="22"/>
        </w:rPr>
      </w:pPr>
      <w:r>
        <w:rPr>
          <w:b/>
          <w:sz w:val="22"/>
          <w:szCs w:val="22"/>
        </w:rPr>
        <w:t>DAS DISPOSIÇÕES GERAIS</w:t>
      </w:r>
    </w:p>
    <w:p w:rsidR="00060B65" w:rsidRDefault="00060B65" w:rsidP="00060B65">
      <w:pPr>
        <w:pStyle w:val="EditalNumerado"/>
        <w:tabs>
          <w:tab w:val="clear" w:pos="360"/>
        </w:tabs>
        <w:jc w:val="both"/>
        <w:rPr>
          <w:b/>
          <w:sz w:val="22"/>
          <w:szCs w:val="22"/>
        </w:rPr>
      </w:pPr>
    </w:p>
    <w:p w:rsidR="00060B65" w:rsidRDefault="00060B65" w:rsidP="00060B65">
      <w:pPr>
        <w:pStyle w:val="EditalNumerado"/>
        <w:numPr>
          <w:ilvl w:val="1"/>
          <w:numId w:val="4"/>
        </w:numPr>
        <w:ind w:left="284"/>
        <w:jc w:val="both"/>
        <w:rPr>
          <w:sz w:val="22"/>
          <w:szCs w:val="22"/>
        </w:rPr>
      </w:pPr>
      <w:r w:rsidRPr="00060B65">
        <w:rPr>
          <w:sz w:val="22"/>
          <w:szCs w:val="22"/>
        </w:rPr>
        <w:t>A documentação e a proposta de preço deverão ser entregues, em envelopes fechados e lacrados, até o dia e a hora marcados, no seguinte endereço: Rua Alfredo Chaves, nº 1.323, setor Financeiro da Câmara Municipal de Caxias do Sul.</w:t>
      </w:r>
    </w:p>
    <w:p w:rsidR="00060B65" w:rsidRDefault="00060B65" w:rsidP="00060B65">
      <w:pPr>
        <w:pStyle w:val="EditalNumerado"/>
        <w:numPr>
          <w:ilvl w:val="1"/>
          <w:numId w:val="4"/>
        </w:numPr>
        <w:ind w:left="284"/>
        <w:jc w:val="both"/>
        <w:rPr>
          <w:sz w:val="22"/>
          <w:szCs w:val="22"/>
        </w:rPr>
      </w:pPr>
      <w:r w:rsidRPr="00060B65">
        <w:rPr>
          <w:sz w:val="22"/>
          <w:szCs w:val="22"/>
        </w:rPr>
        <w:t>Não será admitida a participação, nesta licitação, de pessoas físicas ou jurídicas reunidas sob a forma de consórcio.</w:t>
      </w:r>
    </w:p>
    <w:p w:rsidR="00060B65" w:rsidRDefault="00060B65" w:rsidP="00060B65">
      <w:pPr>
        <w:pStyle w:val="EditalNumerado"/>
        <w:numPr>
          <w:ilvl w:val="1"/>
          <w:numId w:val="4"/>
        </w:numPr>
        <w:ind w:left="284"/>
        <w:jc w:val="both"/>
        <w:rPr>
          <w:sz w:val="22"/>
          <w:szCs w:val="22"/>
        </w:rPr>
      </w:pPr>
      <w:r w:rsidRPr="00060B65">
        <w:rPr>
          <w:sz w:val="22"/>
          <w:szCs w:val="22"/>
        </w:rPr>
        <w:t>Em nenhuma hipótese será concedido prazo para apresentação de documentação e proposta de preço não apresen</w:t>
      </w:r>
      <w:r>
        <w:rPr>
          <w:sz w:val="22"/>
          <w:szCs w:val="22"/>
        </w:rPr>
        <w:t>tadas na reunião de recebimento.</w:t>
      </w:r>
    </w:p>
    <w:p w:rsidR="00060B65" w:rsidRDefault="00060B65" w:rsidP="00060B65">
      <w:pPr>
        <w:pStyle w:val="EditalNumerado"/>
        <w:numPr>
          <w:ilvl w:val="1"/>
          <w:numId w:val="4"/>
        </w:numPr>
        <w:ind w:left="284"/>
        <w:jc w:val="both"/>
        <w:rPr>
          <w:sz w:val="22"/>
          <w:szCs w:val="22"/>
        </w:rPr>
      </w:pPr>
      <w:r w:rsidRPr="00060B65">
        <w:rPr>
          <w:sz w:val="22"/>
          <w:szCs w:val="22"/>
        </w:rPr>
        <w:t>Uma vez iniciada a Sessão Pública, não serão admitidas participantes retardatárias.</w:t>
      </w:r>
    </w:p>
    <w:p w:rsidR="00060B65" w:rsidRDefault="00060B65" w:rsidP="00060B65">
      <w:pPr>
        <w:pStyle w:val="EditalNumerado"/>
        <w:numPr>
          <w:ilvl w:val="1"/>
          <w:numId w:val="4"/>
        </w:numPr>
        <w:ind w:left="284"/>
        <w:jc w:val="both"/>
        <w:rPr>
          <w:sz w:val="22"/>
          <w:szCs w:val="22"/>
        </w:rPr>
      </w:pPr>
      <w:r w:rsidRPr="00060B65">
        <w:rPr>
          <w:sz w:val="22"/>
          <w:szCs w:val="22"/>
        </w:rPr>
        <w:t>As licitantes deverão esclarecer as dúvidas quanto ao objeto e ao edital no setor Financeiro da Câmara Municipal de Caxias do Sul, em horário de expediente, telefone (054) 3218-1653.</w:t>
      </w:r>
    </w:p>
    <w:p w:rsidR="00060B65" w:rsidRDefault="00060B65" w:rsidP="00060B65">
      <w:pPr>
        <w:pStyle w:val="EditalNumerado"/>
        <w:numPr>
          <w:ilvl w:val="1"/>
          <w:numId w:val="4"/>
        </w:numPr>
        <w:ind w:left="284"/>
        <w:jc w:val="both"/>
        <w:rPr>
          <w:sz w:val="22"/>
          <w:szCs w:val="22"/>
        </w:rPr>
      </w:pPr>
      <w:r w:rsidRPr="00060B65">
        <w:rPr>
          <w:sz w:val="22"/>
          <w:szCs w:val="22"/>
        </w:rPr>
        <w:t>Da Sessão Pública lavrar-se-á ata que será assinada pelo Pregoeiro, pela equipe de apoio e pelos representantes credenciados.</w:t>
      </w:r>
    </w:p>
    <w:p w:rsidR="00060B65" w:rsidRDefault="00060B65" w:rsidP="00060B65">
      <w:pPr>
        <w:pStyle w:val="EditalNumerado"/>
        <w:numPr>
          <w:ilvl w:val="1"/>
          <w:numId w:val="4"/>
        </w:numPr>
        <w:ind w:left="284"/>
        <w:jc w:val="both"/>
        <w:rPr>
          <w:sz w:val="22"/>
          <w:szCs w:val="22"/>
        </w:rPr>
      </w:pPr>
      <w:r w:rsidRPr="00060B65">
        <w:rPr>
          <w:sz w:val="22"/>
          <w:szCs w:val="22"/>
        </w:rPr>
        <w:t xml:space="preserve">Só terão direito a usar a palavra, rubricar a documentação e as propostas de preço, apresentar reclamações ou recursos e assinar atas as licitantes ou seus representantes credenciados, o Pregoeiro e a equipe de apoio. </w:t>
      </w:r>
    </w:p>
    <w:p w:rsidR="00060B65" w:rsidRDefault="00060B65" w:rsidP="00060B65">
      <w:pPr>
        <w:pStyle w:val="EditalNumerado"/>
        <w:numPr>
          <w:ilvl w:val="1"/>
          <w:numId w:val="4"/>
        </w:numPr>
        <w:ind w:left="284"/>
        <w:jc w:val="both"/>
        <w:rPr>
          <w:sz w:val="22"/>
          <w:szCs w:val="22"/>
        </w:rPr>
      </w:pPr>
      <w:r w:rsidRPr="00060B65">
        <w:rPr>
          <w:sz w:val="22"/>
          <w:szCs w:val="22"/>
        </w:rPr>
        <w:t>Não serão aceitas propostas de preço e documentos enviados através de fac-símile ou outro meio eletrônico de transmissão de dados.</w:t>
      </w:r>
    </w:p>
    <w:p w:rsidR="00060B65" w:rsidRDefault="00060B65" w:rsidP="00060B65">
      <w:pPr>
        <w:pStyle w:val="EditalNumerado"/>
        <w:numPr>
          <w:ilvl w:val="1"/>
          <w:numId w:val="4"/>
        </w:numPr>
        <w:ind w:left="284"/>
        <w:jc w:val="both"/>
        <w:rPr>
          <w:sz w:val="22"/>
          <w:szCs w:val="22"/>
        </w:rPr>
      </w:pPr>
      <w:r w:rsidRPr="00060B65">
        <w:rPr>
          <w:sz w:val="22"/>
          <w:szCs w:val="22"/>
        </w:rPr>
        <w:t>A proposta que não atender os requisitos estabelecidos neste edital será desclassificada.</w:t>
      </w:r>
    </w:p>
    <w:p w:rsidR="00060B65" w:rsidRDefault="00060B65" w:rsidP="00060B65">
      <w:pPr>
        <w:pStyle w:val="EditalNumerado"/>
        <w:numPr>
          <w:ilvl w:val="1"/>
          <w:numId w:val="4"/>
        </w:numPr>
        <w:ind w:left="284"/>
        <w:jc w:val="both"/>
        <w:rPr>
          <w:sz w:val="22"/>
          <w:szCs w:val="22"/>
        </w:rPr>
      </w:pPr>
      <w:r w:rsidRPr="00060B65">
        <w:rPr>
          <w:sz w:val="22"/>
          <w:szCs w:val="22"/>
        </w:rPr>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p>
    <w:p w:rsidR="00060B65" w:rsidRDefault="00060B65" w:rsidP="00060B65">
      <w:pPr>
        <w:pStyle w:val="EditalNumerado"/>
        <w:numPr>
          <w:ilvl w:val="1"/>
          <w:numId w:val="4"/>
        </w:numPr>
        <w:ind w:left="284"/>
        <w:jc w:val="both"/>
        <w:rPr>
          <w:sz w:val="22"/>
          <w:szCs w:val="22"/>
        </w:rPr>
      </w:pPr>
      <w:r w:rsidRPr="00060B65">
        <w:rPr>
          <w:sz w:val="22"/>
          <w:szCs w:val="22"/>
        </w:rPr>
        <w:t>Fazem parte integrante deste edital:</w:t>
      </w:r>
    </w:p>
    <w:p w:rsidR="00060B65" w:rsidRDefault="00060B65" w:rsidP="00060B65">
      <w:pPr>
        <w:pStyle w:val="EditalNumerado"/>
        <w:numPr>
          <w:ilvl w:val="2"/>
          <w:numId w:val="4"/>
        </w:numPr>
        <w:jc w:val="both"/>
        <w:rPr>
          <w:sz w:val="22"/>
          <w:szCs w:val="22"/>
        </w:rPr>
      </w:pPr>
      <w:r w:rsidRPr="00060B65">
        <w:rPr>
          <w:sz w:val="22"/>
          <w:szCs w:val="22"/>
        </w:rPr>
        <w:t>Anexo I – Modelo de Credenciamento</w:t>
      </w:r>
      <w:r>
        <w:rPr>
          <w:sz w:val="22"/>
          <w:szCs w:val="22"/>
        </w:rPr>
        <w:t>;</w:t>
      </w:r>
    </w:p>
    <w:p w:rsidR="008F5FB1" w:rsidRDefault="00060B65" w:rsidP="008F5FB1">
      <w:pPr>
        <w:pStyle w:val="EditalNumerado"/>
        <w:numPr>
          <w:ilvl w:val="2"/>
          <w:numId w:val="4"/>
        </w:numPr>
        <w:jc w:val="both"/>
        <w:rPr>
          <w:sz w:val="22"/>
          <w:szCs w:val="22"/>
        </w:rPr>
      </w:pPr>
      <w:r w:rsidRPr="00060B65">
        <w:rPr>
          <w:sz w:val="22"/>
          <w:szCs w:val="22"/>
        </w:rPr>
        <w:t>Anexo II – Declaração de Enquadramento para ME/EPP</w:t>
      </w:r>
      <w:r w:rsidR="00D7271C">
        <w:rPr>
          <w:sz w:val="22"/>
          <w:szCs w:val="22"/>
        </w:rPr>
        <w:t>;</w:t>
      </w:r>
    </w:p>
    <w:p w:rsidR="008F5FB1" w:rsidRDefault="00060B65" w:rsidP="008F5FB1">
      <w:pPr>
        <w:pStyle w:val="EditalNumerado"/>
        <w:numPr>
          <w:ilvl w:val="2"/>
          <w:numId w:val="4"/>
        </w:numPr>
        <w:jc w:val="both"/>
        <w:rPr>
          <w:sz w:val="22"/>
          <w:szCs w:val="22"/>
        </w:rPr>
      </w:pPr>
      <w:r w:rsidRPr="008F5FB1">
        <w:rPr>
          <w:sz w:val="22"/>
          <w:szCs w:val="22"/>
        </w:rPr>
        <w:t>Anexo III – Declaração de Idoneidade</w:t>
      </w:r>
      <w:r w:rsidR="00D7271C">
        <w:rPr>
          <w:sz w:val="22"/>
          <w:szCs w:val="22"/>
        </w:rPr>
        <w:t>;</w:t>
      </w:r>
    </w:p>
    <w:p w:rsidR="008F5FB1" w:rsidRDefault="00060B65" w:rsidP="008F5FB1">
      <w:pPr>
        <w:pStyle w:val="EditalNumerado"/>
        <w:numPr>
          <w:ilvl w:val="2"/>
          <w:numId w:val="4"/>
        </w:numPr>
        <w:jc w:val="both"/>
        <w:rPr>
          <w:sz w:val="22"/>
          <w:szCs w:val="22"/>
        </w:rPr>
      </w:pPr>
      <w:r w:rsidRPr="008F5FB1">
        <w:rPr>
          <w:sz w:val="22"/>
          <w:szCs w:val="22"/>
        </w:rPr>
        <w:t>Anexo IV – Declaração de Cumprimento d</w:t>
      </w:r>
      <w:r w:rsidR="00D7271C">
        <w:rPr>
          <w:sz w:val="22"/>
          <w:szCs w:val="22"/>
        </w:rPr>
        <w:t>o art. 7º, inciso XXXIII, da Constituição Federal;</w:t>
      </w:r>
    </w:p>
    <w:p w:rsidR="00F15422" w:rsidRDefault="00060B65" w:rsidP="00F15422">
      <w:pPr>
        <w:pStyle w:val="EditalNumerado"/>
        <w:numPr>
          <w:ilvl w:val="2"/>
          <w:numId w:val="4"/>
        </w:numPr>
        <w:jc w:val="both"/>
        <w:rPr>
          <w:sz w:val="22"/>
          <w:szCs w:val="22"/>
        </w:rPr>
      </w:pPr>
      <w:r w:rsidRPr="008F5FB1">
        <w:rPr>
          <w:sz w:val="22"/>
          <w:szCs w:val="22"/>
        </w:rPr>
        <w:t>Anexo V – Formulário Proposta de Preços.</w:t>
      </w:r>
    </w:p>
    <w:p w:rsidR="00F15422" w:rsidRDefault="00060B65" w:rsidP="00F15422">
      <w:pPr>
        <w:pStyle w:val="EditalNumerado"/>
        <w:numPr>
          <w:ilvl w:val="1"/>
          <w:numId w:val="4"/>
        </w:numPr>
        <w:jc w:val="both"/>
        <w:rPr>
          <w:sz w:val="22"/>
          <w:szCs w:val="22"/>
        </w:rPr>
      </w:pPr>
      <w:r w:rsidRPr="00F15422">
        <w:rPr>
          <w:sz w:val="22"/>
          <w:szCs w:val="22"/>
        </w:rPr>
        <w:t>A homologação desta licitação é de competência exclusiva do Sr. Presidente da Câmara Municipal de Caxias do Sul.</w:t>
      </w:r>
    </w:p>
    <w:p w:rsidR="00F15422" w:rsidRDefault="00060B65" w:rsidP="00F15422">
      <w:pPr>
        <w:pStyle w:val="EditalNumerado"/>
        <w:numPr>
          <w:ilvl w:val="1"/>
          <w:numId w:val="4"/>
        </w:numPr>
        <w:jc w:val="both"/>
        <w:rPr>
          <w:sz w:val="22"/>
          <w:szCs w:val="22"/>
        </w:rPr>
      </w:pPr>
      <w:r w:rsidRPr="00F15422">
        <w:rPr>
          <w:sz w:val="22"/>
          <w:szCs w:val="22"/>
        </w:rPr>
        <w:t>Dos atos praticados na presente licitação caberão os recursos previstos no art. 109 da Lei nº 8.666, de 21 de junho de 1993, dirigidos ao Sr. Presidente da Câmara Municipal de Caxias do Sul.</w:t>
      </w:r>
    </w:p>
    <w:p w:rsidR="00F15422" w:rsidRDefault="00631F92" w:rsidP="00F15422">
      <w:pPr>
        <w:pStyle w:val="EditalNumerado"/>
        <w:numPr>
          <w:ilvl w:val="1"/>
          <w:numId w:val="4"/>
        </w:numPr>
        <w:jc w:val="both"/>
        <w:rPr>
          <w:sz w:val="22"/>
          <w:szCs w:val="22"/>
        </w:rPr>
      </w:pPr>
      <w:r w:rsidRPr="00F15422">
        <w:rPr>
          <w:sz w:val="22"/>
          <w:szCs w:val="22"/>
        </w:rPr>
        <w:t>As despesas decorrentes da licitação correrão por conta da dotação orçamentária 1001.4490.52 – Equipamentos e Material Permanente.</w:t>
      </w:r>
    </w:p>
    <w:p w:rsidR="00631F92" w:rsidRDefault="00631F92" w:rsidP="00F15422">
      <w:pPr>
        <w:pStyle w:val="EditalNumerado"/>
        <w:numPr>
          <w:ilvl w:val="1"/>
          <w:numId w:val="4"/>
        </w:numPr>
        <w:jc w:val="both"/>
        <w:rPr>
          <w:sz w:val="22"/>
          <w:szCs w:val="22"/>
        </w:rPr>
      </w:pPr>
      <w:r w:rsidRPr="00F15422">
        <w:rPr>
          <w:sz w:val="22"/>
          <w:szCs w:val="22"/>
        </w:rPr>
        <w:t xml:space="preserve">À Câmara </w:t>
      </w:r>
      <w:r w:rsidR="00F15422">
        <w:rPr>
          <w:sz w:val="22"/>
          <w:szCs w:val="22"/>
        </w:rPr>
        <w:t xml:space="preserve">Municipal de Caxias do Sul </w:t>
      </w:r>
      <w:r w:rsidRPr="00F15422">
        <w:rPr>
          <w:sz w:val="22"/>
          <w:szCs w:val="22"/>
        </w:rPr>
        <w:t>fica assegurado o direito de revogar ou anular a presente licitação, em decisão justificada.</w:t>
      </w:r>
    </w:p>
    <w:p w:rsidR="00F15422" w:rsidRPr="00F15422" w:rsidRDefault="00F15422" w:rsidP="00F15422">
      <w:pPr>
        <w:pStyle w:val="EditalNumerado"/>
        <w:tabs>
          <w:tab w:val="clear" w:pos="360"/>
        </w:tabs>
        <w:ind w:left="340"/>
        <w:jc w:val="both"/>
        <w:rPr>
          <w:sz w:val="22"/>
          <w:szCs w:val="22"/>
        </w:rPr>
      </w:pPr>
    </w:p>
    <w:p w:rsidR="00631F92" w:rsidRDefault="00631F92" w:rsidP="003D2AC4">
      <w:pPr>
        <w:pStyle w:val="Corpodetexto1"/>
        <w:tabs>
          <w:tab w:val="left" w:pos="0"/>
          <w:tab w:val="left" w:pos="1440"/>
          <w:tab w:val="left" w:pos="3969"/>
        </w:tabs>
        <w:ind w:right="-81"/>
        <w:jc w:val="center"/>
        <w:rPr>
          <w:sz w:val="22"/>
          <w:szCs w:val="22"/>
        </w:rPr>
      </w:pPr>
      <w:r>
        <w:rPr>
          <w:sz w:val="22"/>
          <w:szCs w:val="22"/>
        </w:rPr>
        <w:t>Caxias do Sul,</w:t>
      </w:r>
      <w:r w:rsidR="006B3408">
        <w:rPr>
          <w:sz w:val="22"/>
          <w:szCs w:val="22"/>
        </w:rPr>
        <w:t xml:space="preserve"> </w:t>
      </w:r>
      <w:r w:rsidR="00F15422">
        <w:rPr>
          <w:sz w:val="22"/>
          <w:szCs w:val="22"/>
        </w:rPr>
        <w:t>11</w:t>
      </w:r>
      <w:r w:rsidR="006B3408">
        <w:rPr>
          <w:sz w:val="22"/>
          <w:szCs w:val="22"/>
        </w:rPr>
        <w:t xml:space="preserve"> de junho de 2015</w:t>
      </w:r>
      <w:r>
        <w:rPr>
          <w:sz w:val="22"/>
          <w:szCs w:val="22"/>
        </w:rPr>
        <w:t>.</w:t>
      </w:r>
    </w:p>
    <w:p w:rsidR="00631F92" w:rsidRDefault="00631F92" w:rsidP="003D2AC4">
      <w:pPr>
        <w:pStyle w:val="Corpodetexto1"/>
        <w:tabs>
          <w:tab w:val="left" w:pos="0"/>
          <w:tab w:val="left" w:pos="1440"/>
          <w:tab w:val="left" w:pos="3969"/>
        </w:tabs>
        <w:ind w:right="-81"/>
        <w:jc w:val="center"/>
        <w:rPr>
          <w:sz w:val="22"/>
          <w:szCs w:val="22"/>
        </w:rPr>
      </w:pPr>
    </w:p>
    <w:p w:rsidR="00F15422" w:rsidRDefault="00F15422" w:rsidP="003D2AC4">
      <w:pPr>
        <w:pStyle w:val="Corpodetexto1"/>
        <w:tabs>
          <w:tab w:val="left" w:pos="0"/>
          <w:tab w:val="left" w:pos="1440"/>
          <w:tab w:val="left" w:pos="3969"/>
        </w:tabs>
        <w:ind w:right="-81"/>
        <w:jc w:val="center"/>
        <w:rPr>
          <w:sz w:val="22"/>
          <w:szCs w:val="22"/>
        </w:rPr>
      </w:pPr>
    </w:p>
    <w:p w:rsidR="00631F92" w:rsidRDefault="00631F92" w:rsidP="003D2AC4">
      <w:pPr>
        <w:pStyle w:val="Corpodetexto1"/>
        <w:tabs>
          <w:tab w:val="left" w:pos="0"/>
          <w:tab w:val="left" w:pos="1440"/>
          <w:tab w:val="left" w:pos="3969"/>
        </w:tabs>
        <w:ind w:right="-81"/>
        <w:jc w:val="center"/>
        <w:rPr>
          <w:sz w:val="22"/>
          <w:szCs w:val="22"/>
        </w:rPr>
      </w:pPr>
    </w:p>
    <w:p w:rsidR="00631F92" w:rsidRPr="00765847" w:rsidRDefault="00631F92" w:rsidP="003D2AC4">
      <w:pPr>
        <w:tabs>
          <w:tab w:val="left" w:pos="0"/>
        </w:tabs>
        <w:jc w:val="center"/>
        <w:rPr>
          <w:sz w:val="22"/>
          <w:szCs w:val="22"/>
        </w:rPr>
      </w:pPr>
      <w:r w:rsidRPr="00765847">
        <w:rPr>
          <w:sz w:val="22"/>
          <w:szCs w:val="22"/>
        </w:rPr>
        <w:t>CÂMARA MUNICIPAL DE CAXIAS DO SUL</w:t>
      </w:r>
    </w:p>
    <w:p w:rsidR="00631F92" w:rsidRDefault="00631F92" w:rsidP="003D2AC4">
      <w:pPr>
        <w:tabs>
          <w:tab w:val="left" w:pos="0"/>
        </w:tabs>
        <w:jc w:val="center"/>
        <w:rPr>
          <w:sz w:val="22"/>
          <w:szCs w:val="22"/>
        </w:rPr>
      </w:pPr>
      <w:r w:rsidRPr="00765847">
        <w:rPr>
          <w:sz w:val="22"/>
          <w:szCs w:val="22"/>
        </w:rPr>
        <w:t>V</w:t>
      </w:r>
      <w:r>
        <w:rPr>
          <w:sz w:val="22"/>
          <w:szCs w:val="22"/>
        </w:rPr>
        <w:t>ereador</w:t>
      </w:r>
      <w:r w:rsidR="006B3408">
        <w:rPr>
          <w:sz w:val="22"/>
          <w:szCs w:val="22"/>
        </w:rPr>
        <w:t xml:space="preserve">  Flávio Guido Cassina</w:t>
      </w:r>
    </w:p>
    <w:p w:rsidR="00631F92" w:rsidRDefault="00631F92" w:rsidP="003D2AC4">
      <w:pPr>
        <w:tabs>
          <w:tab w:val="left" w:pos="0"/>
        </w:tabs>
        <w:jc w:val="center"/>
        <w:rPr>
          <w:b/>
          <w:sz w:val="22"/>
          <w:szCs w:val="22"/>
        </w:rPr>
      </w:pPr>
      <w:r>
        <w:rPr>
          <w:sz w:val="22"/>
          <w:szCs w:val="22"/>
        </w:rPr>
        <w:t>Presidente</w:t>
      </w:r>
      <w:r w:rsidRPr="00765847">
        <w:rPr>
          <w:sz w:val="22"/>
          <w:szCs w:val="22"/>
        </w:rPr>
        <w:t>.</w:t>
      </w:r>
    </w:p>
    <w:p w:rsidR="00631F92" w:rsidRDefault="00631F92" w:rsidP="003D2AC4">
      <w:pPr>
        <w:tabs>
          <w:tab w:val="left" w:pos="1440"/>
        </w:tabs>
        <w:ind w:right="-81"/>
        <w:jc w:val="both"/>
        <w:rPr>
          <w:sz w:val="22"/>
          <w:szCs w:val="22"/>
        </w:rPr>
      </w:pPr>
    </w:p>
    <w:p w:rsidR="00631F92" w:rsidRDefault="00631F92" w:rsidP="003D2AC4">
      <w:pPr>
        <w:tabs>
          <w:tab w:val="left" w:pos="1440"/>
        </w:tabs>
        <w:ind w:right="-81"/>
        <w:jc w:val="both"/>
        <w:rPr>
          <w:sz w:val="22"/>
          <w:szCs w:val="22"/>
        </w:rPr>
      </w:pPr>
    </w:p>
    <w:p w:rsidR="00631F92" w:rsidRDefault="00631F92" w:rsidP="003D2AC4">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 w:val="left" w:pos="3969"/>
        </w:tabs>
        <w:ind w:right="-81"/>
        <w:jc w:val="both"/>
        <w:rPr>
          <w:sz w:val="22"/>
          <w:szCs w:val="22"/>
        </w:rPr>
      </w:pPr>
    </w:p>
    <w:p w:rsidR="00FB5980" w:rsidRDefault="00FB5980"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B5980" w:rsidRDefault="00FB5980"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B5980" w:rsidRDefault="00FB5980"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B5980" w:rsidRDefault="00FB5980"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B5980" w:rsidRDefault="00FB5980"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A3EC0" w:rsidRDefault="00BA3EC0" w:rsidP="00C378C8">
      <w:pPr>
        <w:tabs>
          <w:tab w:val="left" w:pos="1440"/>
        </w:tabs>
        <w:spacing w:line="360" w:lineRule="auto"/>
        <w:ind w:right="-81"/>
        <w:jc w:val="center"/>
        <w:rPr>
          <w:b/>
          <w:sz w:val="22"/>
          <w:szCs w:val="22"/>
        </w:rPr>
      </w:pPr>
    </w:p>
    <w:p w:rsidR="00BA3EC0" w:rsidRDefault="00BA3EC0" w:rsidP="00C378C8">
      <w:pPr>
        <w:tabs>
          <w:tab w:val="left" w:pos="1440"/>
        </w:tabs>
        <w:spacing w:line="360" w:lineRule="auto"/>
        <w:ind w:right="-81"/>
        <w:jc w:val="center"/>
        <w:rPr>
          <w:b/>
          <w:sz w:val="22"/>
          <w:szCs w:val="22"/>
        </w:rPr>
      </w:pPr>
    </w:p>
    <w:p w:rsidR="00BA3EC0" w:rsidRDefault="00BA3EC0" w:rsidP="00C378C8">
      <w:pPr>
        <w:tabs>
          <w:tab w:val="left" w:pos="1440"/>
        </w:tabs>
        <w:spacing w:line="360" w:lineRule="auto"/>
        <w:ind w:right="-81"/>
        <w:jc w:val="center"/>
        <w:rPr>
          <w:b/>
          <w:sz w:val="22"/>
          <w:szCs w:val="22"/>
        </w:rPr>
      </w:pPr>
    </w:p>
    <w:p w:rsidR="00BA3EC0" w:rsidRDefault="00BA3EC0" w:rsidP="00C378C8">
      <w:pPr>
        <w:tabs>
          <w:tab w:val="left" w:pos="1440"/>
        </w:tabs>
        <w:spacing w:line="360" w:lineRule="auto"/>
        <w:ind w:right="-81"/>
        <w:jc w:val="center"/>
        <w:rPr>
          <w:b/>
          <w:sz w:val="22"/>
          <w:szCs w:val="22"/>
        </w:rPr>
      </w:pPr>
    </w:p>
    <w:p w:rsidR="00C378C8" w:rsidRDefault="00C378C8" w:rsidP="00C378C8">
      <w:pPr>
        <w:tabs>
          <w:tab w:val="left" w:pos="1440"/>
        </w:tabs>
        <w:spacing w:line="360" w:lineRule="auto"/>
        <w:ind w:right="-81"/>
        <w:jc w:val="center"/>
        <w:rPr>
          <w:b/>
          <w:sz w:val="22"/>
          <w:szCs w:val="22"/>
        </w:rPr>
      </w:pPr>
      <w:r>
        <w:rPr>
          <w:b/>
          <w:sz w:val="22"/>
          <w:szCs w:val="22"/>
        </w:rPr>
        <w:t>PREGÃO PRESENCIAL Nº 08/2015</w:t>
      </w:r>
    </w:p>
    <w:p w:rsidR="00631F92" w:rsidRDefault="00631F92" w:rsidP="00C378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ANEXO I</w:t>
      </w:r>
    </w:p>
    <w:p w:rsidR="00631F92" w:rsidRDefault="00631F92" w:rsidP="00C378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CREDENCIAMENTO</w:t>
      </w: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B5980" w:rsidRDefault="00FB5980"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sz w:val="22"/>
          <w:szCs w:val="22"/>
        </w:rPr>
        <w:tab/>
      </w:r>
      <w:r>
        <w:rPr>
          <w:sz w:val="22"/>
          <w:szCs w:val="22"/>
        </w:rPr>
        <w:tab/>
        <w:t xml:space="preserve">Pelo presente, credenciamos o (a) Sr.(a). ........................................, portador(a) da Cédula de Identidade com RG nº ..................................., para participar em procedimento licitatório, Pregão </w:t>
      </w:r>
      <w:r w:rsidR="006B3408">
        <w:rPr>
          <w:sz w:val="22"/>
          <w:szCs w:val="22"/>
        </w:rPr>
        <w:t>Presencial nº 08/2015</w:t>
      </w:r>
      <w:r>
        <w:rPr>
          <w:sz w:val="22"/>
          <w:szCs w:val="22"/>
        </w:rPr>
        <w:t xml:space="preserve"> podendo praticar todos os atos inerentes ao referido procedimento, no que diz respeito aos interesses da representada, inclusive os poderes para formular lances, negociar preços, interpor e desistir de recursos em todas as fases licitatórias.</w:t>
      </w: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___________________________, em ____  de _____________________ de 201</w:t>
      </w:r>
      <w:r w:rsidR="006B3408">
        <w:rPr>
          <w:sz w:val="22"/>
          <w:szCs w:val="22"/>
        </w:rPr>
        <w:t>5</w:t>
      </w:r>
      <w:r>
        <w:rPr>
          <w:sz w:val="22"/>
          <w:szCs w:val="22"/>
        </w:rPr>
        <w:t>.</w:t>
      </w: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B5980" w:rsidRDefault="00FB5980"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31F92" w:rsidRDefault="00631F92" w:rsidP="00FB598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631F92" w:rsidRDefault="00631F92" w:rsidP="00FB598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 xml:space="preserve">Representante legal da </w:t>
      </w:r>
      <w:r w:rsidR="00FB5980">
        <w:rPr>
          <w:b/>
          <w:sz w:val="22"/>
          <w:szCs w:val="22"/>
        </w:rPr>
        <w:t>licitante</w:t>
      </w: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B5980" w:rsidRDefault="00FB5980"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378C8" w:rsidRDefault="00C378C8" w:rsidP="00C378C8">
      <w:pPr>
        <w:tabs>
          <w:tab w:val="left" w:pos="1440"/>
        </w:tabs>
        <w:spacing w:line="360" w:lineRule="auto"/>
        <w:ind w:right="-81"/>
        <w:jc w:val="center"/>
        <w:rPr>
          <w:b/>
          <w:sz w:val="22"/>
          <w:szCs w:val="22"/>
        </w:rPr>
      </w:pPr>
      <w:r>
        <w:rPr>
          <w:b/>
          <w:sz w:val="22"/>
          <w:szCs w:val="22"/>
        </w:rPr>
        <w:t>PREGÃO PRESENCIAL Nº 08/2015</w:t>
      </w:r>
    </w:p>
    <w:p w:rsidR="00631F92" w:rsidRDefault="00631F92" w:rsidP="00C378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ANEXO II</w:t>
      </w:r>
    </w:p>
    <w:p w:rsidR="00631F92" w:rsidRDefault="00631F92" w:rsidP="00FB5980">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DECLARAÇÃO DE ENQUADRAMENTO PARA ME E EPP</w:t>
      </w: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b/>
          <w:sz w:val="22"/>
          <w:szCs w:val="22"/>
        </w:rPr>
        <w:tab/>
      </w:r>
      <w:r>
        <w:rPr>
          <w:b/>
          <w:sz w:val="22"/>
          <w:szCs w:val="22"/>
        </w:rPr>
        <w:tab/>
      </w:r>
      <w:r>
        <w:rPr>
          <w:sz w:val="22"/>
          <w:szCs w:val="22"/>
        </w:rPr>
        <w:t>(Razão social da licitante) ..............................., por meio de seu Responsável Legal e Contador ou Técnico Contábil, declara, sob as penas da lei, que:</w:t>
      </w:r>
    </w:p>
    <w:p w:rsidR="00631F92" w:rsidRDefault="00631F92" w:rsidP="00631F92">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r>
        <w:rPr>
          <w:sz w:val="22"/>
          <w:szCs w:val="22"/>
        </w:rPr>
        <w:t>enquadra-se na situação de microempresa ou empresa de pequeno porte;</w:t>
      </w:r>
    </w:p>
    <w:p w:rsidR="00631F92" w:rsidRDefault="00631F92" w:rsidP="00631F92">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r>
        <w:rPr>
          <w:sz w:val="22"/>
          <w:szCs w:val="22"/>
        </w:rPr>
        <w:t>o valor da receita bruta anual da sociedade, no último exercício, não excedeu o limite fixado nos incisos I e II, art 3º, da Lei Complementar nº 123/06;</w:t>
      </w:r>
    </w:p>
    <w:p w:rsidR="00631F92" w:rsidRDefault="00631F92" w:rsidP="00631F92">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r>
        <w:rPr>
          <w:sz w:val="22"/>
          <w:szCs w:val="22"/>
        </w:rPr>
        <w:t>não se enquadra em quaisquer das hipóteses de exclusão relacionadas no art. 3º, § 4º, inciso I a X, da mesma Lei.</w:t>
      </w: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__________________________, em ____ de __________________ de 201</w:t>
      </w:r>
      <w:r w:rsidR="006B3408">
        <w:rPr>
          <w:sz w:val="22"/>
          <w:szCs w:val="22"/>
        </w:rPr>
        <w:t>5</w:t>
      </w:r>
      <w:r>
        <w:rPr>
          <w:sz w:val="22"/>
          <w:szCs w:val="22"/>
        </w:rPr>
        <w:t>.</w:t>
      </w: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B5980" w:rsidRDefault="00FB5980"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B5980" w:rsidRDefault="00FB5980"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B5980" w:rsidRDefault="00FB5980" w:rsidP="00FB598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FB5980" w:rsidRDefault="00FB5980" w:rsidP="00FB598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Representante legal da licitante</w:t>
      </w:r>
    </w:p>
    <w:p w:rsidR="00FB5980" w:rsidRDefault="00FB5980" w:rsidP="00FB598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B5980" w:rsidRDefault="00FB5980"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B5980" w:rsidRDefault="00FB5980" w:rsidP="00FB598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631F92" w:rsidRDefault="006B3408" w:rsidP="00FB598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 xml:space="preserve">Contador ou Técnico Contábil (Assinatura reconhecida </w:t>
      </w:r>
      <w:r w:rsidR="00FB5980">
        <w:rPr>
          <w:b/>
          <w:sz w:val="22"/>
          <w:szCs w:val="22"/>
        </w:rPr>
        <w:t>por tabelião</w:t>
      </w:r>
      <w:r>
        <w:rPr>
          <w:b/>
          <w:sz w:val="22"/>
          <w:szCs w:val="22"/>
        </w:rPr>
        <w:t>)</w:t>
      </w: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9F7E47" w:rsidRDefault="009F7E47"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9F7E47" w:rsidRDefault="009F7E47"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378C8" w:rsidRDefault="00C378C8" w:rsidP="00C378C8">
      <w:pPr>
        <w:tabs>
          <w:tab w:val="left" w:pos="1440"/>
        </w:tabs>
        <w:spacing w:line="360" w:lineRule="auto"/>
        <w:ind w:right="-81"/>
        <w:jc w:val="center"/>
        <w:rPr>
          <w:b/>
          <w:sz w:val="22"/>
          <w:szCs w:val="22"/>
        </w:rPr>
      </w:pPr>
      <w:r>
        <w:rPr>
          <w:b/>
          <w:sz w:val="22"/>
          <w:szCs w:val="22"/>
        </w:rPr>
        <w:t>PREGÃO PRESENCIAL Nº 08/2015</w:t>
      </w:r>
    </w:p>
    <w:p w:rsidR="00631F92" w:rsidRDefault="00631F92" w:rsidP="00C378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ANEXO III</w:t>
      </w:r>
    </w:p>
    <w:p w:rsidR="00631F92" w:rsidRDefault="00631F92" w:rsidP="00C378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DECLARAÇÃO DE IDONEIDADE</w:t>
      </w: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C378C8" w:rsidRDefault="00C378C8"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sz w:val="22"/>
          <w:szCs w:val="22"/>
        </w:rPr>
        <w:tab/>
      </w:r>
      <w:r>
        <w:rPr>
          <w:sz w:val="22"/>
          <w:szCs w:val="22"/>
        </w:rPr>
        <w:tab/>
        <w:t xml:space="preserve">(Razão social da licitante) ........................................................................., através de seu Diretor ou Responsável Legal, declara, sob as penas da lei, que </w:t>
      </w:r>
      <w:r>
        <w:rPr>
          <w:sz w:val="22"/>
          <w:szCs w:val="22"/>
          <w:u w:val="single"/>
        </w:rPr>
        <w:t>não foi declarada inidônea</w:t>
      </w:r>
      <w:r>
        <w:rPr>
          <w:sz w:val="22"/>
          <w:szCs w:val="22"/>
        </w:rPr>
        <w:t xml:space="preserve"> para licitar ou contratar com a Administração Pública, nos termos do art. 87, IV, da Lei de Licitações.</w:t>
      </w: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Por ser expressão de verdade, firmamos </w:t>
      </w:r>
      <w:r w:rsidR="009F7E47">
        <w:rPr>
          <w:sz w:val="22"/>
          <w:szCs w:val="22"/>
        </w:rPr>
        <w:t>o</w:t>
      </w:r>
      <w:r>
        <w:rPr>
          <w:sz w:val="22"/>
          <w:szCs w:val="22"/>
        </w:rPr>
        <w:t xml:space="preserve"> presente.</w:t>
      </w: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________________, em _____</w:t>
      </w:r>
      <w:r w:rsidR="006B3408">
        <w:rPr>
          <w:sz w:val="22"/>
          <w:szCs w:val="22"/>
        </w:rPr>
        <w:t>_ de __________________ de  2015</w:t>
      </w:r>
      <w:r>
        <w:rPr>
          <w:sz w:val="22"/>
          <w:szCs w:val="22"/>
        </w:rPr>
        <w:t>.</w:t>
      </w: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31F92" w:rsidRDefault="00631F92"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78C8" w:rsidRDefault="00C378C8"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78C8" w:rsidRDefault="00C378C8" w:rsidP="00631F9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78C8" w:rsidRDefault="00C378C8" w:rsidP="00C378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631F92" w:rsidRDefault="00631F92" w:rsidP="00631F92">
      <w:pPr>
        <w:tabs>
          <w:tab w:val="left" w:pos="1440"/>
          <w:tab w:val="left" w:pos="3969"/>
        </w:tabs>
        <w:ind w:right="-81"/>
        <w:jc w:val="center"/>
        <w:rPr>
          <w:b/>
          <w:sz w:val="22"/>
          <w:szCs w:val="22"/>
        </w:rPr>
      </w:pPr>
      <w:r>
        <w:rPr>
          <w:b/>
          <w:sz w:val="22"/>
          <w:szCs w:val="22"/>
        </w:rPr>
        <w:t xml:space="preserve">Representante legal da </w:t>
      </w:r>
      <w:r w:rsidR="00C378C8">
        <w:rPr>
          <w:b/>
          <w:sz w:val="22"/>
          <w:szCs w:val="22"/>
        </w:rPr>
        <w:t>licitante</w:t>
      </w: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sz w:val="22"/>
          <w:szCs w:val="22"/>
        </w:rPr>
      </w:pPr>
    </w:p>
    <w:p w:rsidR="00C378C8" w:rsidRDefault="00C378C8" w:rsidP="00C378C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C378C8" w:rsidRDefault="00C378C8" w:rsidP="00C378C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C378C8" w:rsidRDefault="00C378C8" w:rsidP="00C378C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C378C8" w:rsidRDefault="00C378C8" w:rsidP="00C378C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C378C8" w:rsidRDefault="00C378C8" w:rsidP="00C378C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C378C8" w:rsidRDefault="00C378C8" w:rsidP="00C378C8">
      <w:pPr>
        <w:tabs>
          <w:tab w:val="left" w:pos="1440"/>
        </w:tabs>
        <w:spacing w:line="360" w:lineRule="auto"/>
        <w:ind w:right="-81"/>
        <w:jc w:val="center"/>
        <w:rPr>
          <w:b/>
          <w:sz w:val="22"/>
          <w:szCs w:val="22"/>
        </w:rPr>
      </w:pPr>
      <w:r>
        <w:rPr>
          <w:b/>
          <w:sz w:val="22"/>
          <w:szCs w:val="22"/>
        </w:rPr>
        <w:t>PREGÃO PRESENCIAL Nº 08/2015</w:t>
      </w:r>
    </w:p>
    <w:p w:rsidR="00C378C8" w:rsidRPr="00C378C8" w:rsidRDefault="00C378C8" w:rsidP="00C378C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340"/>
        <w:jc w:val="center"/>
        <w:rPr>
          <w:b/>
          <w:sz w:val="22"/>
          <w:szCs w:val="22"/>
        </w:rPr>
      </w:pPr>
      <w:r w:rsidRPr="00C378C8">
        <w:rPr>
          <w:b/>
          <w:sz w:val="22"/>
          <w:szCs w:val="22"/>
        </w:rPr>
        <w:t>ANEXO IV</w:t>
      </w:r>
    </w:p>
    <w:p w:rsidR="00C378C8" w:rsidRPr="00C378C8" w:rsidRDefault="00C378C8" w:rsidP="00C378C8">
      <w:pPr>
        <w:pStyle w:val="Corpodetexto1"/>
        <w:tabs>
          <w:tab w:val="left" w:pos="1260"/>
        </w:tabs>
        <w:ind w:left="357" w:right="-340"/>
        <w:jc w:val="center"/>
        <w:rPr>
          <w:b/>
          <w:sz w:val="22"/>
          <w:szCs w:val="22"/>
        </w:rPr>
      </w:pPr>
      <w:r w:rsidRPr="00C378C8">
        <w:rPr>
          <w:b/>
          <w:sz w:val="22"/>
          <w:szCs w:val="22"/>
        </w:rPr>
        <w:t>DECLARAÇÃO DE CUMPRIMENTO AO DISPOSTO NO INCISO XXXIII</w:t>
      </w:r>
      <w:r>
        <w:rPr>
          <w:b/>
          <w:sz w:val="22"/>
          <w:szCs w:val="22"/>
        </w:rPr>
        <w:t xml:space="preserve"> DO</w:t>
      </w:r>
      <w:r w:rsidRPr="00C378C8">
        <w:rPr>
          <w:b/>
          <w:sz w:val="22"/>
          <w:szCs w:val="22"/>
        </w:rPr>
        <w:t xml:space="preserve"> ART. 7º DA CONSTITUIÇÃO FEDERAL</w:t>
      </w:r>
    </w:p>
    <w:p w:rsidR="00C378C8" w:rsidRPr="00C378C8" w:rsidRDefault="00C378C8" w:rsidP="00C378C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C378C8" w:rsidRPr="00C378C8" w:rsidRDefault="00C378C8" w:rsidP="00C378C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C378C8" w:rsidRPr="00C378C8" w:rsidRDefault="00C378C8" w:rsidP="00C378C8">
      <w:pPr>
        <w:pStyle w:val="Corpodetexto1"/>
        <w:tabs>
          <w:tab w:val="left" w:pos="1260"/>
        </w:tabs>
        <w:ind w:right="-342"/>
        <w:jc w:val="both"/>
        <w:rPr>
          <w:sz w:val="22"/>
          <w:szCs w:val="22"/>
        </w:rPr>
      </w:pPr>
      <w:r w:rsidRPr="00C378C8">
        <w:rPr>
          <w:sz w:val="22"/>
          <w:szCs w:val="22"/>
        </w:rPr>
        <w:tab/>
        <w:t>(Razão Social da Licitante) ................................................. ........................, inscrito no CNPJ n.º ..........................................., por intermédio de seu representante legal o Sr. ou a Sra. ................................, portador(a) da Carteira de Identidade n.º ...................................., e do CPF n.º ........................, DECLARA, para fins do disposto no inciso XXXIII, art. 7º da Constituição Federal combinado ao inciso V do art. 27 da Lei 8.666/93, que não emprega menor de dezoito anos em trabalho noturno, perigoso ou insalubre e não emprega menor de dezesseis anos.</w:t>
      </w:r>
    </w:p>
    <w:p w:rsidR="00C378C8" w:rsidRPr="00C378C8" w:rsidRDefault="00C378C8" w:rsidP="00C378C8">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p>
    <w:p w:rsidR="00C378C8" w:rsidRPr="00C378C8" w:rsidRDefault="00C378C8" w:rsidP="00C378C8">
      <w:pPr>
        <w:pStyle w:val="Corpodetexto"/>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r w:rsidRPr="00C378C8">
        <w:rPr>
          <w:sz w:val="22"/>
          <w:szCs w:val="22"/>
        </w:rPr>
        <w:t>Ressalva: emprega menor, a partir de quatorze anos, na condição de aprendiz (    )</w:t>
      </w:r>
    </w:p>
    <w:p w:rsidR="00C378C8" w:rsidRPr="00C378C8" w:rsidRDefault="00C378C8" w:rsidP="00C378C8">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p>
    <w:p w:rsidR="00C378C8" w:rsidRPr="00C378C8" w:rsidRDefault="00C378C8" w:rsidP="00C378C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378C8" w:rsidRPr="00C378C8" w:rsidRDefault="00C378C8" w:rsidP="00C378C8">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C378C8" w:rsidRPr="00C378C8" w:rsidRDefault="00C378C8" w:rsidP="00C378C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r w:rsidRPr="00C378C8">
        <w:rPr>
          <w:sz w:val="22"/>
          <w:szCs w:val="22"/>
        </w:rPr>
        <w:t>Por ser expressão de verdade, firmamos apresente.</w:t>
      </w:r>
    </w:p>
    <w:p w:rsidR="00C378C8" w:rsidRPr="00C378C8" w:rsidRDefault="00C378C8" w:rsidP="00C378C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378C8" w:rsidRPr="00C378C8" w:rsidRDefault="00C378C8" w:rsidP="00C378C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378C8" w:rsidRPr="00C378C8" w:rsidRDefault="00C378C8" w:rsidP="00C378C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378C8" w:rsidRPr="00C378C8" w:rsidRDefault="00C378C8" w:rsidP="00C378C8">
      <w:pPr>
        <w:ind w:right="-342"/>
        <w:rPr>
          <w:sz w:val="22"/>
          <w:szCs w:val="22"/>
        </w:rPr>
      </w:pPr>
      <w:r w:rsidRPr="00C378C8">
        <w:rPr>
          <w:sz w:val="22"/>
          <w:szCs w:val="22"/>
        </w:rPr>
        <w:t xml:space="preserve">                     Caxias do Sul,  em ______ de __________________ de  2015.</w:t>
      </w:r>
    </w:p>
    <w:p w:rsidR="00C378C8" w:rsidRPr="00C378C8" w:rsidRDefault="00C378C8" w:rsidP="00C378C8">
      <w:pPr>
        <w:tabs>
          <w:tab w:val="left" w:pos="1440"/>
        </w:tabs>
        <w:ind w:right="-81"/>
        <w:jc w:val="both"/>
        <w:rPr>
          <w:sz w:val="22"/>
          <w:szCs w:val="22"/>
        </w:rPr>
      </w:pPr>
    </w:p>
    <w:p w:rsidR="00C378C8" w:rsidRPr="00C378C8" w:rsidRDefault="00C378C8" w:rsidP="00C378C8">
      <w:pPr>
        <w:tabs>
          <w:tab w:val="left" w:pos="1440"/>
        </w:tabs>
        <w:ind w:right="-81"/>
        <w:jc w:val="both"/>
        <w:rPr>
          <w:sz w:val="22"/>
          <w:szCs w:val="22"/>
        </w:rPr>
      </w:pPr>
    </w:p>
    <w:p w:rsidR="00C378C8" w:rsidRPr="00C378C8" w:rsidRDefault="00C378C8" w:rsidP="00C378C8">
      <w:pPr>
        <w:tabs>
          <w:tab w:val="left" w:pos="1440"/>
        </w:tabs>
        <w:ind w:right="-81"/>
        <w:jc w:val="both"/>
        <w:rPr>
          <w:sz w:val="22"/>
          <w:szCs w:val="22"/>
        </w:rPr>
      </w:pPr>
    </w:p>
    <w:p w:rsidR="00C378C8" w:rsidRPr="00C378C8" w:rsidRDefault="00C378C8" w:rsidP="00C378C8">
      <w:pPr>
        <w:tabs>
          <w:tab w:val="left" w:pos="1440"/>
        </w:tabs>
        <w:ind w:right="-81"/>
        <w:jc w:val="both"/>
        <w:rPr>
          <w:sz w:val="22"/>
          <w:szCs w:val="22"/>
        </w:rPr>
      </w:pPr>
    </w:p>
    <w:p w:rsidR="00C378C8" w:rsidRPr="00C378C8" w:rsidRDefault="00C378C8" w:rsidP="00C378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378C8" w:rsidRDefault="00C378C8" w:rsidP="00C378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C378C8" w:rsidRDefault="00C378C8" w:rsidP="00C378C8">
      <w:pPr>
        <w:tabs>
          <w:tab w:val="left" w:pos="1440"/>
          <w:tab w:val="left" w:pos="3969"/>
        </w:tabs>
        <w:ind w:right="-81"/>
        <w:jc w:val="center"/>
        <w:rPr>
          <w:b/>
          <w:sz w:val="22"/>
          <w:szCs w:val="22"/>
        </w:rPr>
      </w:pPr>
      <w:r>
        <w:rPr>
          <w:b/>
          <w:sz w:val="22"/>
          <w:szCs w:val="22"/>
        </w:rPr>
        <w:t>Representante legal da licitante</w:t>
      </w:r>
    </w:p>
    <w:p w:rsidR="00C378C8" w:rsidRPr="00C378C8" w:rsidRDefault="00C378C8" w:rsidP="00C378C8">
      <w:pPr>
        <w:tabs>
          <w:tab w:val="left" w:pos="1440"/>
        </w:tabs>
        <w:ind w:right="-81"/>
        <w:jc w:val="both"/>
        <w:rPr>
          <w:sz w:val="22"/>
          <w:szCs w:val="22"/>
        </w:rPr>
      </w:pPr>
    </w:p>
    <w:p w:rsidR="00C378C8" w:rsidRPr="00C378C8" w:rsidRDefault="00C378C8" w:rsidP="00C378C8">
      <w:pPr>
        <w:tabs>
          <w:tab w:val="left" w:pos="1440"/>
        </w:tabs>
        <w:ind w:right="-81"/>
        <w:jc w:val="both"/>
        <w:rPr>
          <w:sz w:val="22"/>
          <w:szCs w:val="22"/>
        </w:rPr>
      </w:pPr>
    </w:p>
    <w:p w:rsidR="00C378C8" w:rsidRPr="00C378C8" w:rsidRDefault="00C378C8" w:rsidP="00C378C8">
      <w:pPr>
        <w:tabs>
          <w:tab w:val="left" w:pos="1440"/>
        </w:tabs>
        <w:ind w:right="-81"/>
        <w:jc w:val="both"/>
        <w:rPr>
          <w:sz w:val="22"/>
          <w:szCs w:val="22"/>
        </w:rPr>
      </w:pPr>
    </w:p>
    <w:p w:rsidR="00C378C8" w:rsidRPr="00C378C8" w:rsidRDefault="00C378C8" w:rsidP="00C378C8">
      <w:pPr>
        <w:tabs>
          <w:tab w:val="left" w:pos="1440"/>
        </w:tabs>
        <w:ind w:right="-81"/>
        <w:jc w:val="both"/>
        <w:rPr>
          <w:sz w:val="22"/>
          <w:szCs w:val="22"/>
        </w:rPr>
      </w:pPr>
    </w:p>
    <w:p w:rsidR="00C378C8" w:rsidRPr="00C378C8" w:rsidRDefault="00C378C8" w:rsidP="00C378C8">
      <w:pPr>
        <w:tabs>
          <w:tab w:val="left" w:pos="1440"/>
        </w:tabs>
        <w:ind w:right="-81"/>
        <w:jc w:val="both"/>
        <w:rPr>
          <w:sz w:val="22"/>
          <w:szCs w:val="22"/>
        </w:rPr>
      </w:pPr>
    </w:p>
    <w:p w:rsidR="00C378C8" w:rsidRPr="00C378C8" w:rsidRDefault="00C378C8" w:rsidP="00C378C8">
      <w:pPr>
        <w:tabs>
          <w:tab w:val="left" w:pos="1440"/>
        </w:tabs>
        <w:ind w:right="-81"/>
        <w:jc w:val="both"/>
        <w:rPr>
          <w:sz w:val="22"/>
          <w:szCs w:val="22"/>
        </w:rPr>
      </w:pPr>
    </w:p>
    <w:p w:rsidR="00C378C8" w:rsidRPr="00C378C8" w:rsidRDefault="00C378C8" w:rsidP="00C378C8">
      <w:pPr>
        <w:tabs>
          <w:tab w:val="left" w:pos="1440"/>
        </w:tabs>
        <w:ind w:right="-81"/>
        <w:jc w:val="both"/>
        <w:rPr>
          <w:sz w:val="22"/>
          <w:szCs w:val="22"/>
        </w:rPr>
      </w:pPr>
    </w:p>
    <w:p w:rsidR="00C378C8" w:rsidRDefault="00C378C8" w:rsidP="00C378C8">
      <w:pPr>
        <w:tabs>
          <w:tab w:val="left" w:pos="1440"/>
        </w:tabs>
        <w:ind w:right="-81"/>
        <w:jc w:val="both"/>
      </w:pPr>
    </w:p>
    <w:p w:rsidR="00C378C8" w:rsidRDefault="00C378C8" w:rsidP="00C378C8">
      <w:pPr>
        <w:tabs>
          <w:tab w:val="left" w:pos="1440"/>
        </w:tabs>
        <w:ind w:right="-81"/>
        <w:jc w:val="both"/>
      </w:pPr>
    </w:p>
    <w:p w:rsidR="00C378C8" w:rsidRDefault="00C378C8" w:rsidP="00C378C8">
      <w:pPr>
        <w:tabs>
          <w:tab w:val="left" w:pos="1440"/>
        </w:tabs>
        <w:ind w:right="-81"/>
        <w:jc w:val="both"/>
      </w:pPr>
    </w:p>
    <w:p w:rsidR="00C378C8" w:rsidRDefault="00C378C8" w:rsidP="00C378C8">
      <w:pPr>
        <w:tabs>
          <w:tab w:val="left" w:pos="1440"/>
        </w:tabs>
        <w:ind w:right="-81"/>
        <w:jc w:val="both"/>
      </w:pPr>
    </w:p>
    <w:p w:rsidR="00C378C8" w:rsidRDefault="00C378C8" w:rsidP="00C378C8">
      <w:pPr>
        <w:tabs>
          <w:tab w:val="left" w:pos="1440"/>
        </w:tabs>
        <w:ind w:right="-81"/>
        <w:jc w:val="both"/>
      </w:pPr>
    </w:p>
    <w:p w:rsidR="00631F92" w:rsidRDefault="00631F92" w:rsidP="00631F92">
      <w:pPr>
        <w:tabs>
          <w:tab w:val="left" w:pos="1440"/>
        </w:tabs>
        <w:ind w:right="-81"/>
        <w:jc w:val="both"/>
        <w:rPr>
          <w:sz w:val="22"/>
          <w:szCs w:val="22"/>
        </w:rPr>
      </w:pPr>
    </w:p>
    <w:p w:rsidR="00C378C8" w:rsidRDefault="00C378C8" w:rsidP="00631F92">
      <w:pPr>
        <w:tabs>
          <w:tab w:val="left" w:pos="1440"/>
        </w:tabs>
        <w:ind w:right="-81"/>
        <w:jc w:val="both"/>
        <w:rPr>
          <w:sz w:val="22"/>
          <w:szCs w:val="22"/>
        </w:rPr>
      </w:pPr>
    </w:p>
    <w:p w:rsidR="00C378C8" w:rsidRDefault="00C378C8" w:rsidP="00631F92">
      <w:pPr>
        <w:tabs>
          <w:tab w:val="left" w:pos="1440"/>
        </w:tabs>
        <w:ind w:right="-81"/>
        <w:jc w:val="both"/>
        <w:rPr>
          <w:sz w:val="22"/>
          <w:szCs w:val="22"/>
        </w:rPr>
      </w:pPr>
    </w:p>
    <w:p w:rsidR="00C378C8" w:rsidRDefault="00C378C8" w:rsidP="00631F92">
      <w:pPr>
        <w:tabs>
          <w:tab w:val="left" w:pos="1440"/>
        </w:tabs>
        <w:ind w:right="-81"/>
        <w:jc w:val="both"/>
        <w:rPr>
          <w:sz w:val="22"/>
          <w:szCs w:val="22"/>
        </w:rPr>
      </w:pPr>
    </w:p>
    <w:p w:rsidR="00631F92" w:rsidRDefault="006B3408" w:rsidP="00C378C8">
      <w:pPr>
        <w:tabs>
          <w:tab w:val="left" w:pos="1440"/>
        </w:tabs>
        <w:spacing w:line="360" w:lineRule="auto"/>
        <w:ind w:right="-79"/>
        <w:jc w:val="center"/>
        <w:rPr>
          <w:b/>
          <w:sz w:val="22"/>
          <w:szCs w:val="22"/>
        </w:rPr>
      </w:pPr>
      <w:r>
        <w:rPr>
          <w:b/>
          <w:sz w:val="22"/>
          <w:szCs w:val="22"/>
        </w:rPr>
        <w:t>PREGÃO PRESENCIAL Nº 08/2015</w:t>
      </w:r>
    </w:p>
    <w:p w:rsidR="00631F92" w:rsidRDefault="00C378C8" w:rsidP="00C378C8">
      <w:pPr>
        <w:tabs>
          <w:tab w:val="left" w:pos="1440"/>
        </w:tabs>
        <w:spacing w:line="360" w:lineRule="auto"/>
        <w:ind w:right="-79"/>
        <w:jc w:val="center"/>
        <w:rPr>
          <w:b/>
          <w:sz w:val="22"/>
          <w:szCs w:val="22"/>
        </w:rPr>
      </w:pPr>
      <w:r>
        <w:rPr>
          <w:b/>
          <w:sz w:val="22"/>
          <w:szCs w:val="22"/>
        </w:rPr>
        <w:t xml:space="preserve">ANEXO </w:t>
      </w:r>
      <w:r w:rsidR="00631F92">
        <w:rPr>
          <w:b/>
          <w:sz w:val="22"/>
          <w:szCs w:val="22"/>
        </w:rPr>
        <w:t>V</w:t>
      </w:r>
    </w:p>
    <w:p w:rsidR="00631F92" w:rsidRDefault="00631F92" w:rsidP="00C378C8">
      <w:pPr>
        <w:tabs>
          <w:tab w:val="left" w:pos="1440"/>
        </w:tabs>
        <w:spacing w:line="360" w:lineRule="auto"/>
        <w:ind w:right="-79"/>
        <w:jc w:val="center"/>
        <w:rPr>
          <w:b/>
          <w:sz w:val="22"/>
          <w:szCs w:val="22"/>
        </w:rPr>
      </w:pPr>
      <w:r>
        <w:rPr>
          <w:b/>
          <w:sz w:val="22"/>
          <w:szCs w:val="22"/>
        </w:rPr>
        <w:t>FORMULÁRIO PROPOSTA PREÇOS</w:t>
      </w:r>
    </w:p>
    <w:p w:rsidR="00631F92" w:rsidRDefault="00631F92" w:rsidP="00631F92">
      <w:pPr>
        <w:tabs>
          <w:tab w:val="left" w:pos="1440"/>
        </w:tabs>
        <w:ind w:right="-81"/>
        <w:jc w:val="both"/>
        <w:rPr>
          <w:sz w:val="22"/>
          <w:szCs w:val="22"/>
        </w:rPr>
      </w:pPr>
    </w:p>
    <w:p w:rsidR="00631F92" w:rsidRDefault="00631F92" w:rsidP="00631F92">
      <w:pPr>
        <w:tabs>
          <w:tab w:val="left" w:pos="1440"/>
        </w:tabs>
        <w:ind w:right="-81"/>
        <w:jc w:val="both"/>
        <w:rPr>
          <w:b/>
          <w:sz w:val="22"/>
          <w:szCs w:val="22"/>
        </w:rPr>
      </w:pPr>
      <w:r>
        <w:rPr>
          <w:b/>
          <w:sz w:val="22"/>
          <w:szCs w:val="22"/>
        </w:rPr>
        <w:t>Razão Social:__________________________________________________________________</w:t>
      </w:r>
    </w:p>
    <w:p w:rsidR="00631F92" w:rsidRDefault="00631F92" w:rsidP="00631F92">
      <w:pPr>
        <w:tabs>
          <w:tab w:val="left" w:pos="1440"/>
        </w:tabs>
        <w:ind w:right="-81"/>
        <w:jc w:val="both"/>
        <w:rPr>
          <w:b/>
          <w:sz w:val="22"/>
          <w:szCs w:val="22"/>
        </w:rPr>
      </w:pPr>
    </w:p>
    <w:p w:rsidR="00631F92" w:rsidRDefault="00631F92" w:rsidP="00631F92">
      <w:pPr>
        <w:tabs>
          <w:tab w:val="left" w:pos="1440"/>
        </w:tabs>
        <w:ind w:right="-81"/>
        <w:jc w:val="both"/>
        <w:rPr>
          <w:b/>
          <w:sz w:val="22"/>
          <w:szCs w:val="22"/>
        </w:rPr>
      </w:pPr>
      <w:r>
        <w:rPr>
          <w:b/>
          <w:sz w:val="22"/>
          <w:szCs w:val="22"/>
        </w:rPr>
        <w:t>Endereço:_____________________________________________________________________</w:t>
      </w:r>
    </w:p>
    <w:p w:rsidR="00631F92" w:rsidRDefault="00631F92" w:rsidP="00631F92">
      <w:pPr>
        <w:tabs>
          <w:tab w:val="left" w:pos="1440"/>
        </w:tabs>
        <w:ind w:right="-81"/>
        <w:jc w:val="both"/>
        <w:rPr>
          <w:b/>
          <w:sz w:val="22"/>
          <w:szCs w:val="22"/>
        </w:rPr>
      </w:pPr>
    </w:p>
    <w:p w:rsidR="00631F92" w:rsidRDefault="00631F92" w:rsidP="00631F92">
      <w:pPr>
        <w:tabs>
          <w:tab w:val="left" w:pos="1440"/>
        </w:tabs>
        <w:ind w:right="-81"/>
        <w:jc w:val="both"/>
        <w:rPr>
          <w:b/>
          <w:sz w:val="22"/>
          <w:szCs w:val="22"/>
        </w:rPr>
      </w:pPr>
      <w:r>
        <w:rPr>
          <w:b/>
          <w:sz w:val="22"/>
          <w:szCs w:val="22"/>
        </w:rPr>
        <w:t>Telefone/Fax:_________________________ e-mail:__________________________________</w:t>
      </w:r>
    </w:p>
    <w:p w:rsidR="00631F92" w:rsidRDefault="00631F92" w:rsidP="00631F92">
      <w:pPr>
        <w:tabs>
          <w:tab w:val="left" w:pos="1440"/>
        </w:tabs>
        <w:ind w:right="-81"/>
        <w:jc w:val="both"/>
        <w:rPr>
          <w:b/>
          <w:sz w:val="22"/>
          <w:szCs w:val="22"/>
        </w:rPr>
      </w:pPr>
    </w:p>
    <w:p w:rsidR="00631F92" w:rsidRDefault="00631F92" w:rsidP="00631F92">
      <w:pPr>
        <w:tabs>
          <w:tab w:val="left" w:pos="1440"/>
        </w:tabs>
        <w:ind w:right="-81"/>
        <w:jc w:val="both"/>
        <w:rPr>
          <w:b/>
          <w:sz w:val="22"/>
          <w:szCs w:val="22"/>
        </w:rPr>
      </w:pPr>
      <w:r>
        <w:rPr>
          <w:b/>
          <w:sz w:val="22"/>
          <w:szCs w:val="22"/>
        </w:rPr>
        <w:t>CNPJ-MF:____________________________________________________________________</w:t>
      </w:r>
    </w:p>
    <w:p w:rsidR="00631F92" w:rsidRDefault="00631F92" w:rsidP="00631F92">
      <w:pPr>
        <w:tabs>
          <w:tab w:val="left" w:pos="1440"/>
        </w:tabs>
        <w:ind w:right="-81"/>
        <w:jc w:val="both"/>
        <w:rPr>
          <w:b/>
          <w:sz w:val="22"/>
          <w:szCs w:val="22"/>
        </w:rPr>
      </w:pPr>
    </w:p>
    <w:tbl>
      <w:tblPr>
        <w:tblStyle w:val="Tabelacomgrade"/>
        <w:tblW w:w="0" w:type="auto"/>
        <w:tblLayout w:type="fixed"/>
        <w:tblLook w:val="04A0" w:firstRow="1" w:lastRow="0" w:firstColumn="1" w:lastColumn="0" w:noHBand="0" w:noVBand="1"/>
      </w:tblPr>
      <w:tblGrid>
        <w:gridCol w:w="675"/>
        <w:gridCol w:w="3969"/>
        <w:gridCol w:w="1276"/>
        <w:gridCol w:w="995"/>
        <w:gridCol w:w="1729"/>
      </w:tblGrid>
      <w:tr w:rsidR="006B3408" w:rsidTr="006B3408">
        <w:tc>
          <w:tcPr>
            <w:tcW w:w="675" w:type="dxa"/>
          </w:tcPr>
          <w:p w:rsidR="006B3408" w:rsidRDefault="006B3408" w:rsidP="00631F92">
            <w:pPr>
              <w:jc w:val="both"/>
              <w:rPr>
                <w:sz w:val="22"/>
                <w:szCs w:val="22"/>
              </w:rPr>
            </w:pPr>
            <w:r>
              <w:rPr>
                <w:sz w:val="22"/>
                <w:szCs w:val="22"/>
              </w:rPr>
              <w:t>Item</w:t>
            </w:r>
          </w:p>
        </w:tc>
        <w:tc>
          <w:tcPr>
            <w:tcW w:w="3969" w:type="dxa"/>
          </w:tcPr>
          <w:p w:rsidR="006B3408" w:rsidRDefault="006B3408" w:rsidP="00631F92">
            <w:pPr>
              <w:jc w:val="both"/>
              <w:rPr>
                <w:sz w:val="22"/>
                <w:szCs w:val="22"/>
              </w:rPr>
            </w:pPr>
            <w:r>
              <w:rPr>
                <w:sz w:val="22"/>
                <w:szCs w:val="22"/>
              </w:rPr>
              <w:t>Descrição</w:t>
            </w:r>
          </w:p>
        </w:tc>
        <w:tc>
          <w:tcPr>
            <w:tcW w:w="1276" w:type="dxa"/>
          </w:tcPr>
          <w:p w:rsidR="006B3408" w:rsidRDefault="006B3408" w:rsidP="00631F92">
            <w:pPr>
              <w:jc w:val="both"/>
              <w:rPr>
                <w:sz w:val="22"/>
                <w:szCs w:val="22"/>
              </w:rPr>
            </w:pPr>
            <w:r>
              <w:rPr>
                <w:sz w:val="22"/>
                <w:szCs w:val="22"/>
              </w:rPr>
              <w:t>Quantidade</w:t>
            </w:r>
          </w:p>
        </w:tc>
        <w:tc>
          <w:tcPr>
            <w:tcW w:w="995" w:type="dxa"/>
          </w:tcPr>
          <w:p w:rsidR="006B3408" w:rsidRDefault="006B3408" w:rsidP="00631F92">
            <w:pPr>
              <w:jc w:val="both"/>
              <w:rPr>
                <w:sz w:val="22"/>
                <w:szCs w:val="22"/>
              </w:rPr>
            </w:pPr>
            <w:r>
              <w:rPr>
                <w:sz w:val="22"/>
                <w:szCs w:val="22"/>
              </w:rPr>
              <w:t>Preço Unitário</w:t>
            </w:r>
          </w:p>
        </w:tc>
        <w:tc>
          <w:tcPr>
            <w:tcW w:w="1729" w:type="dxa"/>
          </w:tcPr>
          <w:p w:rsidR="006B3408" w:rsidRDefault="006B3408" w:rsidP="00631F92">
            <w:pPr>
              <w:jc w:val="both"/>
              <w:rPr>
                <w:sz w:val="22"/>
                <w:szCs w:val="22"/>
              </w:rPr>
            </w:pPr>
            <w:r>
              <w:rPr>
                <w:sz w:val="22"/>
                <w:szCs w:val="22"/>
              </w:rPr>
              <w:t>Preço Total</w:t>
            </w:r>
          </w:p>
        </w:tc>
      </w:tr>
      <w:tr w:rsidR="006B3408" w:rsidTr="006B3408">
        <w:tc>
          <w:tcPr>
            <w:tcW w:w="675" w:type="dxa"/>
          </w:tcPr>
          <w:p w:rsidR="006B3408" w:rsidRDefault="006B3408" w:rsidP="00631F92">
            <w:pPr>
              <w:jc w:val="both"/>
              <w:rPr>
                <w:sz w:val="22"/>
                <w:szCs w:val="22"/>
              </w:rPr>
            </w:pPr>
            <w:r>
              <w:rPr>
                <w:sz w:val="22"/>
                <w:szCs w:val="22"/>
              </w:rPr>
              <w:t>1</w:t>
            </w:r>
          </w:p>
        </w:tc>
        <w:tc>
          <w:tcPr>
            <w:tcW w:w="3969" w:type="dxa"/>
          </w:tcPr>
          <w:p w:rsidR="006B3408" w:rsidRDefault="006B3408" w:rsidP="00631F92">
            <w:pPr>
              <w:jc w:val="both"/>
              <w:rPr>
                <w:sz w:val="22"/>
                <w:szCs w:val="22"/>
              </w:rPr>
            </w:pPr>
            <w:r>
              <w:rPr>
                <w:sz w:val="22"/>
                <w:szCs w:val="22"/>
              </w:rPr>
              <w:t>Impressora Multifuncional Colorida A3</w:t>
            </w:r>
          </w:p>
          <w:p w:rsidR="006B3408" w:rsidRDefault="006B3408" w:rsidP="00631F92">
            <w:pPr>
              <w:jc w:val="both"/>
              <w:rPr>
                <w:sz w:val="22"/>
                <w:szCs w:val="22"/>
              </w:rPr>
            </w:pPr>
          </w:p>
          <w:p w:rsidR="006B3408" w:rsidRDefault="006B3408" w:rsidP="00631F92">
            <w:pPr>
              <w:jc w:val="both"/>
              <w:rPr>
                <w:sz w:val="22"/>
                <w:szCs w:val="22"/>
              </w:rPr>
            </w:pPr>
            <w:r>
              <w:rPr>
                <w:sz w:val="22"/>
                <w:szCs w:val="22"/>
              </w:rPr>
              <w:t>Marca: ..................................</w:t>
            </w:r>
          </w:p>
          <w:p w:rsidR="006B3408" w:rsidRDefault="006B3408" w:rsidP="00631F92">
            <w:pPr>
              <w:jc w:val="both"/>
              <w:rPr>
                <w:sz w:val="22"/>
                <w:szCs w:val="22"/>
              </w:rPr>
            </w:pPr>
          </w:p>
          <w:p w:rsidR="006B3408" w:rsidRDefault="006B3408" w:rsidP="00631F92">
            <w:pPr>
              <w:jc w:val="both"/>
              <w:rPr>
                <w:sz w:val="22"/>
                <w:szCs w:val="22"/>
              </w:rPr>
            </w:pPr>
            <w:r>
              <w:rPr>
                <w:sz w:val="22"/>
                <w:szCs w:val="22"/>
              </w:rPr>
              <w:t>Modelo: ................................</w:t>
            </w:r>
          </w:p>
        </w:tc>
        <w:tc>
          <w:tcPr>
            <w:tcW w:w="1276" w:type="dxa"/>
          </w:tcPr>
          <w:p w:rsidR="006B3408" w:rsidRDefault="006B3408" w:rsidP="00631F92">
            <w:pPr>
              <w:jc w:val="both"/>
              <w:rPr>
                <w:sz w:val="22"/>
                <w:szCs w:val="22"/>
              </w:rPr>
            </w:pPr>
          </w:p>
          <w:p w:rsidR="006B3408" w:rsidRDefault="006B3408" w:rsidP="00631F92">
            <w:pPr>
              <w:jc w:val="both"/>
              <w:rPr>
                <w:sz w:val="22"/>
                <w:szCs w:val="22"/>
              </w:rPr>
            </w:pPr>
          </w:p>
          <w:p w:rsidR="006B3408" w:rsidRDefault="003E0159" w:rsidP="00631F92">
            <w:pPr>
              <w:jc w:val="both"/>
              <w:rPr>
                <w:sz w:val="22"/>
                <w:szCs w:val="22"/>
              </w:rPr>
            </w:pPr>
            <w:r>
              <w:rPr>
                <w:sz w:val="22"/>
                <w:szCs w:val="22"/>
              </w:rPr>
              <w:t>01</w:t>
            </w:r>
          </w:p>
        </w:tc>
        <w:tc>
          <w:tcPr>
            <w:tcW w:w="995" w:type="dxa"/>
          </w:tcPr>
          <w:p w:rsidR="006B3408" w:rsidRDefault="006B3408" w:rsidP="00631F92">
            <w:pPr>
              <w:jc w:val="both"/>
              <w:rPr>
                <w:sz w:val="22"/>
                <w:szCs w:val="22"/>
              </w:rPr>
            </w:pPr>
          </w:p>
          <w:p w:rsidR="006B3408" w:rsidRDefault="006B3408" w:rsidP="00631F92">
            <w:pPr>
              <w:jc w:val="both"/>
              <w:rPr>
                <w:sz w:val="22"/>
                <w:szCs w:val="22"/>
              </w:rPr>
            </w:pPr>
          </w:p>
          <w:p w:rsidR="006B3408" w:rsidRDefault="006B3408" w:rsidP="00631F92">
            <w:pPr>
              <w:jc w:val="both"/>
              <w:rPr>
                <w:sz w:val="22"/>
                <w:szCs w:val="22"/>
              </w:rPr>
            </w:pPr>
          </w:p>
        </w:tc>
        <w:tc>
          <w:tcPr>
            <w:tcW w:w="1729" w:type="dxa"/>
          </w:tcPr>
          <w:p w:rsidR="006B3408" w:rsidRDefault="006B3408" w:rsidP="00631F92">
            <w:pPr>
              <w:jc w:val="both"/>
              <w:rPr>
                <w:sz w:val="22"/>
                <w:szCs w:val="22"/>
              </w:rPr>
            </w:pPr>
          </w:p>
          <w:p w:rsidR="006B3408" w:rsidRDefault="006B3408" w:rsidP="00631F92">
            <w:pPr>
              <w:jc w:val="both"/>
              <w:rPr>
                <w:sz w:val="22"/>
                <w:szCs w:val="22"/>
              </w:rPr>
            </w:pPr>
          </w:p>
          <w:p w:rsidR="006B3408" w:rsidRDefault="006B3408" w:rsidP="00631F92">
            <w:pPr>
              <w:jc w:val="both"/>
              <w:rPr>
                <w:sz w:val="22"/>
                <w:szCs w:val="22"/>
              </w:rPr>
            </w:pPr>
            <w:r>
              <w:rPr>
                <w:sz w:val="22"/>
                <w:szCs w:val="22"/>
              </w:rPr>
              <w:t>R$ ..........</w:t>
            </w:r>
            <w:r w:rsidR="00C329D2">
              <w:rPr>
                <w:sz w:val="22"/>
                <w:szCs w:val="22"/>
              </w:rPr>
              <w:t>......</w:t>
            </w:r>
          </w:p>
        </w:tc>
      </w:tr>
      <w:tr w:rsidR="00C329D2" w:rsidTr="006B3408">
        <w:tc>
          <w:tcPr>
            <w:tcW w:w="675" w:type="dxa"/>
          </w:tcPr>
          <w:p w:rsidR="00C329D2" w:rsidRDefault="00C329D2" w:rsidP="00631F92">
            <w:pPr>
              <w:jc w:val="both"/>
              <w:rPr>
                <w:sz w:val="22"/>
                <w:szCs w:val="22"/>
              </w:rPr>
            </w:pPr>
            <w:r>
              <w:rPr>
                <w:sz w:val="22"/>
                <w:szCs w:val="22"/>
              </w:rPr>
              <w:t>1.1</w:t>
            </w:r>
          </w:p>
        </w:tc>
        <w:tc>
          <w:tcPr>
            <w:tcW w:w="3969" w:type="dxa"/>
          </w:tcPr>
          <w:p w:rsidR="00C329D2" w:rsidRDefault="00BA3EC0" w:rsidP="00631F92">
            <w:pPr>
              <w:jc w:val="both"/>
              <w:rPr>
                <w:sz w:val="22"/>
                <w:szCs w:val="22"/>
              </w:rPr>
            </w:pPr>
            <w:r>
              <w:rPr>
                <w:sz w:val="22"/>
                <w:szCs w:val="22"/>
              </w:rPr>
              <w:t>Toner para, no mínimo, 7</w:t>
            </w:r>
            <w:r w:rsidR="00AA4020">
              <w:rPr>
                <w:sz w:val="22"/>
                <w:szCs w:val="22"/>
              </w:rPr>
              <w:t xml:space="preserve">0.000 </w:t>
            </w:r>
            <w:r w:rsidR="00BD0D5D">
              <w:rPr>
                <w:sz w:val="22"/>
                <w:szCs w:val="22"/>
              </w:rPr>
              <w:t>páginas</w:t>
            </w:r>
            <w:r w:rsidR="007D62FE">
              <w:rPr>
                <w:sz w:val="22"/>
                <w:szCs w:val="22"/>
              </w:rPr>
              <w:t xml:space="preserve"> (incluído o da impressora)</w:t>
            </w:r>
            <w:r w:rsidR="00AA4020">
              <w:rPr>
                <w:sz w:val="22"/>
                <w:szCs w:val="22"/>
              </w:rPr>
              <w:t>.</w:t>
            </w:r>
          </w:p>
          <w:p w:rsidR="00AA4020" w:rsidRDefault="00AA4020" w:rsidP="00631F92">
            <w:pPr>
              <w:jc w:val="both"/>
              <w:rPr>
                <w:sz w:val="22"/>
                <w:szCs w:val="22"/>
              </w:rPr>
            </w:pPr>
          </w:p>
          <w:p w:rsidR="007A4F57" w:rsidRDefault="007A4F57" w:rsidP="00631F92">
            <w:pPr>
              <w:jc w:val="both"/>
              <w:rPr>
                <w:sz w:val="22"/>
                <w:szCs w:val="22"/>
              </w:rPr>
            </w:pPr>
            <w:r>
              <w:rPr>
                <w:sz w:val="22"/>
                <w:szCs w:val="22"/>
              </w:rPr>
              <w:t xml:space="preserve">Marca:  ............ </w:t>
            </w:r>
          </w:p>
          <w:p w:rsidR="00AA4020" w:rsidRDefault="00AA4020" w:rsidP="00631F92">
            <w:pPr>
              <w:jc w:val="both"/>
              <w:rPr>
                <w:sz w:val="22"/>
                <w:szCs w:val="22"/>
              </w:rPr>
            </w:pPr>
          </w:p>
        </w:tc>
        <w:tc>
          <w:tcPr>
            <w:tcW w:w="1276" w:type="dxa"/>
          </w:tcPr>
          <w:p w:rsidR="00C329D2" w:rsidRDefault="00C329D2" w:rsidP="00631F92">
            <w:pPr>
              <w:jc w:val="both"/>
              <w:rPr>
                <w:sz w:val="22"/>
                <w:szCs w:val="22"/>
              </w:rPr>
            </w:pPr>
          </w:p>
          <w:p w:rsidR="007A4F57" w:rsidRDefault="007A4F57" w:rsidP="00631F92">
            <w:pPr>
              <w:jc w:val="both"/>
              <w:rPr>
                <w:sz w:val="22"/>
                <w:szCs w:val="22"/>
              </w:rPr>
            </w:pPr>
          </w:p>
          <w:p w:rsidR="007A4F57" w:rsidRDefault="007A4F57" w:rsidP="00631F92">
            <w:pPr>
              <w:jc w:val="both"/>
              <w:rPr>
                <w:sz w:val="22"/>
                <w:szCs w:val="22"/>
              </w:rPr>
            </w:pPr>
            <w:r>
              <w:rPr>
                <w:sz w:val="22"/>
                <w:szCs w:val="22"/>
              </w:rPr>
              <w:t>.........</w:t>
            </w:r>
          </w:p>
        </w:tc>
        <w:tc>
          <w:tcPr>
            <w:tcW w:w="995" w:type="dxa"/>
          </w:tcPr>
          <w:p w:rsidR="00C329D2" w:rsidRDefault="00C329D2" w:rsidP="00631F92">
            <w:pPr>
              <w:jc w:val="both"/>
              <w:rPr>
                <w:sz w:val="22"/>
                <w:szCs w:val="22"/>
              </w:rPr>
            </w:pPr>
          </w:p>
          <w:p w:rsidR="007A4F57" w:rsidRDefault="007A4F57" w:rsidP="00631F92">
            <w:pPr>
              <w:jc w:val="both"/>
              <w:rPr>
                <w:sz w:val="22"/>
                <w:szCs w:val="22"/>
              </w:rPr>
            </w:pPr>
          </w:p>
          <w:p w:rsidR="007A4F57" w:rsidRDefault="007A4F57" w:rsidP="00631F92">
            <w:pPr>
              <w:jc w:val="both"/>
              <w:rPr>
                <w:sz w:val="22"/>
                <w:szCs w:val="22"/>
              </w:rPr>
            </w:pPr>
            <w:r>
              <w:rPr>
                <w:sz w:val="22"/>
                <w:szCs w:val="22"/>
              </w:rPr>
              <w:t>R$ ....</w:t>
            </w:r>
          </w:p>
        </w:tc>
        <w:tc>
          <w:tcPr>
            <w:tcW w:w="1729" w:type="dxa"/>
          </w:tcPr>
          <w:p w:rsidR="00C329D2" w:rsidRDefault="00C329D2" w:rsidP="00631F92">
            <w:pPr>
              <w:jc w:val="both"/>
              <w:rPr>
                <w:sz w:val="22"/>
                <w:szCs w:val="22"/>
              </w:rPr>
            </w:pPr>
          </w:p>
          <w:p w:rsidR="007A4F57" w:rsidRDefault="007A4F57" w:rsidP="00631F92">
            <w:pPr>
              <w:jc w:val="both"/>
              <w:rPr>
                <w:sz w:val="22"/>
                <w:szCs w:val="22"/>
              </w:rPr>
            </w:pPr>
          </w:p>
          <w:p w:rsidR="007A4F57" w:rsidRDefault="007A4F57" w:rsidP="00631F92">
            <w:pPr>
              <w:jc w:val="both"/>
              <w:rPr>
                <w:sz w:val="22"/>
                <w:szCs w:val="22"/>
              </w:rPr>
            </w:pPr>
            <w:r>
              <w:rPr>
                <w:sz w:val="22"/>
                <w:szCs w:val="22"/>
              </w:rPr>
              <w:t>R$ .................</w:t>
            </w:r>
          </w:p>
        </w:tc>
      </w:tr>
      <w:tr w:rsidR="007A4F57" w:rsidTr="006B3408">
        <w:tc>
          <w:tcPr>
            <w:tcW w:w="675" w:type="dxa"/>
          </w:tcPr>
          <w:p w:rsidR="007A4F57" w:rsidRDefault="007A4F57" w:rsidP="00631F92">
            <w:pPr>
              <w:jc w:val="both"/>
              <w:rPr>
                <w:sz w:val="22"/>
                <w:szCs w:val="22"/>
              </w:rPr>
            </w:pPr>
            <w:r>
              <w:rPr>
                <w:sz w:val="22"/>
                <w:szCs w:val="22"/>
              </w:rPr>
              <w:t xml:space="preserve">1.2 </w:t>
            </w:r>
          </w:p>
        </w:tc>
        <w:tc>
          <w:tcPr>
            <w:tcW w:w="3969" w:type="dxa"/>
          </w:tcPr>
          <w:p w:rsidR="00B243F1" w:rsidRDefault="007A4F57" w:rsidP="00631F92">
            <w:pPr>
              <w:jc w:val="both"/>
              <w:rPr>
                <w:sz w:val="22"/>
                <w:szCs w:val="22"/>
              </w:rPr>
            </w:pPr>
            <w:r>
              <w:rPr>
                <w:sz w:val="22"/>
                <w:szCs w:val="22"/>
              </w:rPr>
              <w:t>Cilindro</w:t>
            </w:r>
            <w:r w:rsidR="00053327">
              <w:rPr>
                <w:sz w:val="22"/>
                <w:szCs w:val="22"/>
              </w:rPr>
              <w:t xml:space="preserve"> e revelador</w:t>
            </w:r>
            <w:r>
              <w:rPr>
                <w:sz w:val="22"/>
                <w:szCs w:val="22"/>
              </w:rPr>
              <w:t xml:space="preserve"> adicional para, no mínimo, </w:t>
            </w:r>
            <w:r w:rsidR="00BA3EC0">
              <w:rPr>
                <w:sz w:val="22"/>
                <w:szCs w:val="22"/>
              </w:rPr>
              <w:t>10</w:t>
            </w:r>
            <w:r w:rsidR="00B243F1">
              <w:rPr>
                <w:sz w:val="22"/>
                <w:szCs w:val="22"/>
              </w:rPr>
              <w:t xml:space="preserve">0.000 </w:t>
            </w:r>
            <w:r w:rsidR="00BD0D5D">
              <w:rPr>
                <w:sz w:val="22"/>
                <w:szCs w:val="22"/>
              </w:rPr>
              <w:t>páginas</w:t>
            </w:r>
            <w:r w:rsidR="00BA3EC0">
              <w:rPr>
                <w:sz w:val="22"/>
                <w:szCs w:val="22"/>
              </w:rPr>
              <w:t xml:space="preserve"> (incluído o da impressora)</w:t>
            </w:r>
            <w:r w:rsidR="00B243F1">
              <w:rPr>
                <w:sz w:val="22"/>
                <w:szCs w:val="22"/>
              </w:rPr>
              <w:t>.</w:t>
            </w:r>
          </w:p>
          <w:p w:rsidR="00B243F1" w:rsidRDefault="00B243F1" w:rsidP="00631F92">
            <w:pPr>
              <w:jc w:val="both"/>
              <w:rPr>
                <w:sz w:val="22"/>
                <w:szCs w:val="22"/>
              </w:rPr>
            </w:pPr>
          </w:p>
          <w:p w:rsidR="007A4F57" w:rsidRDefault="00B243F1" w:rsidP="00631F92">
            <w:pPr>
              <w:jc w:val="both"/>
              <w:rPr>
                <w:sz w:val="22"/>
                <w:szCs w:val="22"/>
              </w:rPr>
            </w:pPr>
            <w:r>
              <w:rPr>
                <w:sz w:val="22"/>
                <w:szCs w:val="22"/>
              </w:rPr>
              <w:t>Marca: .............</w:t>
            </w:r>
            <w:r w:rsidR="007A4F57">
              <w:rPr>
                <w:sz w:val="22"/>
                <w:szCs w:val="22"/>
              </w:rPr>
              <w:t xml:space="preserve"> </w:t>
            </w:r>
          </w:p>
        </w:tc>
        <w:tc>
          <w:tcPr>
            <w:tcW w:w="1276" w:type="dxa"/>
          </w:tcPr>
          <w:p w:rsidR="007A4F57" w:rsidRDefault="007A4F57" w:rsidP="00631F92">
            <w:pPr>
              <w:jc w:val="both"/>
              <w:rPr>
                <w:sz w:val="22"/>
                <w:szCs w:val="22"/>
              </w:rPr>
            </w:pPr>
          </w:p>
          <w:p w:rsidR="00B243F1" w:rsidRDefault="00B243F1" w:rsidP="00631F92">
            <w:pPr>
              <w:jc w:val="both"/>
              <w:rPr>
                <w:sz w:val="22"/>
                <w:szCs w:val="22"/>
              </w:rPr>
            </w:pPr>
          </w:p>
          <w:p w:rsidR="00B243F1" w:rsidRDefault="00B243F1" w:rsidP="00631F92">
            <w:pPr>
              <w:jc w:val="both"/>
              <w:rPr>
                <w:sz w:val="22"/>
                <w:szCs w:val="22"/>
              </w:rPr>
            </w:pPr>
            <w:r>
              <w:rPr>
                <w:sz w:val="22"/>
                <w:szCs w:val="22"/>
              </w:rPr>
              <w:t>..........</w:t>
            </w:r>
          </w:p>
        </w:tc>
        <w:tc>
          <w:tcPr>
            <w:tcW w:w="995" w:type="dxa"/>
          </w:tcPr>
          <w:p w:rsidR="007A4F57" w:rsidRDefault="007A4F57" w:rsidP="00631F92">
            <w:pPr>
              <w:jc w:val="both"/>
              <w:rPr>
                <w:sz w:val="22"/>
                <w:szCs w:val="22"/>
              </w:rPr>
            </w:pPr>
          </w:p>
          <w:p w:rsidR="00B243F1" w:rsidRDefault="00B243F1" w:rsidP="00631F92">
            <w:pPr>
              <w:jc w:val="both"/>
              <w:rPr>
                <w:sz w:val="22"/>
                <w:szCs w:val="22"/>
              </w:rPr>
            </w:pPr>
          </w:p>
          <w:p w:rsidR="00B243F1" w:rsidRDefault="00B243F1" w:rsidP="00631F92">
            <w:pPr>
              <w:jc w:val="both"/>
              <w:rPr>
                <w:sz w:val="22"/>
                <w:szCs w:val="22"/>
              </w:rPr>
            </w:pPr>
            <w:r>
              <w:rPr>
                <w:sz w:val="22"/>
                <w:szCs w:val="22"/>
              </w:rPr>
              <w:t>R$ .....</w:t>
            </w:r>
          </w:p>
        </w:tc>
        <w:tc>
          <w:tcPr>
            <w:tcW w:w="1729" w:type="dxa"/>
          </w:tcPr>
          <w:p w:rsidR="007A4F57" w:rsidRDefault="007A4F57" w:rsidP="00631F92">
            <w:pPr>
              <w:jc w:val="both"/>
              <w:rPr>
                <w:sz w:val="22"/>
                <w:szCs w:val="22"/>
              </w:rPr>
            </w:pPr>
          </w:p>
          <w:p w:rsidR="00B243F1" w:rsidRDefault="00B243F1" w:rsidP="00631F92">
            <w:pPr>
              <w:jc w:val="both"/>
              <w:rPr>
                <w:sz w:val="22"/>
                <w:szCs w:val="22"/>
              </w:rPr>
            </w:pPr>
          </w:p>
          <w:p w:rsidR="00B243F1" w:rsidRDefault="00B243F1" w:rsidP="00631F92">
            <w:pPr>
              <w:jc w:val="both"/>
              <w:rPr>
                <w:sz w:val="22"/>
                <w:szCs w:val="22"/>
              </w:rPr>
            </w:pPr>
            <w:r>
              <w:rPr>
                <w:sz w:val="22"/>
                <w:szCs w:val="22"/>
              </w:rPr>
              <w:t>R$ ...............</w:t>
            </w:r>
          </w:p>
        </w:tc>
      </w:tr>
      <w:tr w:rsidR="00F02652" w:rsidTr="00060B65">
        <w:tc>
          <w:tcPr>
            <w:tcW w:w="6915" w:type="dxa"/>
            <w:gridSpan w:val="4"/>
          </w:tcPr>
          <w:p w:rsidR="00F02652" w:rsidRDefault="00F02652" w:rsidP="00631F92">
            <w:pPr>
              <w:jc w:val="both"/>
              <w:rPr>
                <w:sz w:val="22"/>
                <w:szCs w:val="22"/>
              </w:rPr>
            </w:pPr>
          </w:p>
          <w:p w:rsidR="00F02652" w:rsidRDefault="00F02652" w:rsidP="007901B0">
            <w:pPr>
              <w:jc w:val="both"/>
              <w:rPr>
                <w:sz w:val="22"/>
                <w:szCs w:val="22"/>
              </w:rPr>
            </w:pPr>
            <w:r>
              <w:rPr>
                <w:sz w:val="22"/>
                <w:szCs w:val="22"/>
              </w:rPr>
              <w:t xml:space="preserve">           </w:t>
            </w:r>
            <w:r w:rsidR="002847A2">
              <w:rPr>
                <w:sz w:val="22"/>
                <w:szCs w:val="22"/>
              </w:rPr>
              <w:t xml:space="preserve">      </w:t>
            </w:r>
            <w:r>
              <w:rPr>
                <w:sz w:val="22"/>
                <w:szCs w:val="22"/>
              </w:rPr>
              <w:t xml:space="preserve">PREÇO GLOBAL </w:t>
            </w:r>
            <w:r w:rsidR="007901B0">
              <w:rPr>
                <w:sz w:val="22"/>
                <w:szCs w:val="22"/>
              </w:rPr>
              <w:t>LOTE</w:t>
            </w:r>
            <w:r>
              <w:rPr>
                <w:sz w:val="22"/>
                <w:szCs w:val="22"/>
              </w:rPr>
              <w:t xml:space="preserve"> 1</w:t>
            </w:r>
            <w:r w:rsidR="002847A2">
              <w:rPr>
                <w:sz w:val="22"/>
                <w:szCs w:val="22"/>
              </w:rPr>
              <w:t xml:space="preserve"> (Soma dos itens 1, 1.1 e 1.2)</w:t>
            </w:r>
          </w:p>
        </w:tc>
        <w:tc>
          <w:tcPr>
            <w:tcW w:w="1729" w:type="dxa"/>
          </w:tcPr>
          <w:p w:rsidR="00F02652" w:rsidRDefault="00F02652" w:rsidP="00631F92">
            <w:pPr>
              <w:jc w:val="both"/>
              <w:rPr>
                <w:sz w:val="22"/>
                <w:szCs w:val="22"/>
              </w:rPr>
            </w:pPr>
          </w:p>
          <w:p w:rsidR="00F02652" w:rsidRDefault="00F02652" w:rsidP="00631F92">
            <w:pPr>
              <w:jc w:val="both"/>
              <w:rPr>
                <w:sz w:val="22"/>
                <w:szCs w:val="22"/>
              </w:rPr>
            </w:pPr>
            <w:r>
              <w:rPr>
                <w:sz w:val="22"/>
                <w:szCs w:val="22"/>
              </w:rPr>
              <w:t>R$ ..............</w:t>
            </w:r>
          </w:p>
        </w:tc>
      </w:tr>
      <w:tr w:rsidR="006B3408" w:rsidTr="006B3408">
        <w:tc>
          <w:tcPr>
            <w:tcW w:w="675" w:type="dxa"/>
          </w:tcPr>
          <w:p w:rsidR="006B3408" w:rsidRDefault="00C329D2" w:rsidP="00631F92">
            <w:pPr>
              <w:jc w:val="both"/>
              <w:rPr>
                <w:sz w:val="22"/>
                <w:szCs w:val="22"/>
              </w:rPr>
            </w:pPr>
            <w:r>
              <w:rPr>
                <w:sz w:val="22"/>
                <w:szCs w:val="22"/>
              </w:rPr>
              <w:t>2</w:t>
            </w:r>
          </w:p>
        </w:tc>
        <w:tc>
          <w:tcPr>
            <w:tcW w:w="3969" w:type="dxa"/>
          </w:tcPr>
          <w:p w:rsidR="006B3408" w:rsidRDefault="00C329D2" w:rsidP="00631F92">
            <w:pPr>
              <w:jc w:val="both"/>
              <w:rPr>
                <w:sz w:val="22"/>
                <w:szCs w:val="22"/>
              </w:rPr>
            </w:pPr>
            <w:r>
              <w:rPr>
                <w:sz w:val="22"/>
                <w:szCs w:val="22"/>
              </w:rPr>
              <w:t>Impressora Multifuncional Colorida A4</w:t>
            </w:r>
          </w:p>
          <w:p w:rsidR="00C329D2" w:rsidRDefault="00C329D2" w:rsidP="00631F92">
            <w:pPr>
              <w:jc w:val="both"/>
              <w:rPr>
                <w:sz w:val="22"/>
                <w:szCs w:val="22"/>
              </w:rPr>
            </w:pPr>
          </w:p>
          <w:p w:rsidR="00C329D2" w:rsidRDefault="00C329D2" w:rsidP="00631F92">
            <w:pPr>
              <w:jc w:val="both"/>
              <w:rPr>
                <w:sz w:val="22"/>
                <w:szCs w:val="22"/>
              </w:rPr>
            </w:pPr>
            <w:r>
              <w:rPr>
                <w:sz w:val="22"/>
                <w:szCs w:val="22"/>
              </w:rPr>
              <w:t>Marca :  .....................................</w:t>
            </w:r>
          </w:p>
          <w:p w:rsidR="00C329D2" w:rsidRDefault="00C329D2" w:rsidP="00631F92">
            <w:pPr>
              <w:jc w:val="both"/>
              <w:rPr>
                <w:sz w:val="22"/>
                <w:szCs w:val="22"/>
              </w:rPr>
            </w:pPr>
          </w:p>
          <w:p w:rsidR="00C329D2" w:rsidRDefault="00C329D2" w:rsidP="00631F92">
            <w:pPr>
              <w:jc w:val="both"/>
              <w:rPr>
                <w:sz w:val="22"/>
                <w:szCs w:val="22"/>
              </w:rPr>
            </w:pPr>
            <w:r>
              <w:rPr>
                <w:sz w:val="22"/>
                <w:szCs w:val="22"/>
              </w:rPr>
              <w:t>Modelo: ......................................</w:t>
            </w:r>
          </w:p>
        </w:tc>
        <w:tc>
          <w:tcPr>
            <w:tcW w:w="1276" w:type="dxa"/>
          </w:tcPr>
          <w:p w:rsidR="006B3408" w:rsidRDefault="006B3408" w:rsidP="00631F92">
            <w:pPr>
              <w:jc w:val="both"/>
              <w:rPr>
                <w:sz w:val="22"/>
                <w:szCs w:val="22"/>
              </w:rPr>
            </w:pPr>
          </w:p>
          <w:p w:rsidR="00C329D2" w:rsidRDefault="00C329D2" w:rsidP="00631F92">
            <w:pPr>
              <w:jc w:val="both"/>
              <w:rPr>
                <w:sz w:val="22"/>
                <w:szCs w:val="22"/>
              </w:rPr>
            </w:pPr>
          </w:p>
          <w:p w:rsidR="00C329D2" w:rsidRDefault="00C329D2" w:rsidP="00631F92">
            <w:pPr>
              <w:jc w:val="both"/>
              <w:rPr>
                <w:sz w:val="22"/>
                <w:szCs w:val="22"/>
              </w:rPr>
            </w:pPr>
            <w:r>
              <w:rPr>
                <w:sz w:val="22"/>
                <w:szCs w:val="22"/>
              </w:rPr>
              <w:t>01</w:t>
            </w:r>
          </w:p>
        </w:tc>
        <w:tc>
          <w:tcPr>
            <w:tcW w:w="995" w:type="dxa"/>
          </w:tcPr>
          <w:p w:rsidR="006B3408" w:rsidRDefault="006B3408" w:rsidP="00631F92">
            <w:pPr>
              <w:jc w:val="both"/>
              <w:rPr>
                <w:sz w:val="22"/>
                <w:szCs w:val="22"/>
              </w:rPr>
            </w:pPr>
          </w:p>
        </w:tc>
        <w:tc>
          <w:tcPr>
            <w:tcW w:w="1729" w:type="dxa"/>
          </w:tcPr>
          <w:p w:rsidR="006B3408" w:rsidRDefault="006B3408" w:rsidP="00631F92">
            <w:pPr>
              <w:jc w:val="both"/>
              <w:rPr>
                <w:sz w:val="22"/>
                <w:szCs w:val="22"/>
              </w:rPr>
            </w:pPr>
          </w:p>
          <w:p w:rsidR="00C329D2" w:rsidRDefault="00C329D2" w:rsidP="00631F92">
            <w:pPr>
              <w:jc w:val="both"/>
              <w:rPr>
                <w:sz w:val="22"/>
                <w:szCs w:val="22"/>
              </w:rPr>
            </w:pPr>
          </w:p>
          <w:p w:rsidR="00C329D2" w:rsidRDefault="00C329D2" w:rsidP="00631F92">
            <w:pPr>
              <w:jc w:val="both"/>
              <w:rPr>
                <w:sz w:val="22"/>
                <w:szCs w:val="22"/>
              </w:rPr>
            </w:pPr>
            <w:r>
              <w:rPr>
                <w:sz w:val="22"/>
                <w:szCs w:val="22"/>
              </w:rPr>
              <w:t>R$ ................</w:t>
            </w:r>
          </w:p>
        </w:tc>
      </w:tr>
      <w:tr w:rsidR="00B243F1" w:rsidTr="006B3408">
        <w:tc>
          <w:tcPr>
            <w:tcW w:w="675" w:type="dxa"/>
          </w:tcPr>
          <w:p w:rsidR="00B243F1" w:rsidRDefault="00B243F1" w:rsidP="00631F92">
            <w:pPr>
              <w:jc w:val="both"/>
              <w:rPr>
                <w:sz w:val="22"/>
                <w:szCs w:val="22"/>
              </w:rPr>
            </w:pPr>
            <w:r>
              <w:rPr>
                <w:sz w:val="22"/>
                <w:szCs w:val="22"/>
              </w:rPr>
              <w:t>2.1</w:t>
            </w:r>
          </w:p>
        </w:tc>
        <w:tc>
          <w:tcPr>
            <w:tcW w:w="3969" w:type="dxa"/>
          </w:tcPr>
          <w:p w:rsidR="00B243F1" w:rsidRDefault="00B243F1" w:rsidP="00631F92">
            <w:pPr>
              <w:jc w:val="both"/>
              <w:rPr>
                <w:sz w:val="22"/>
                <w:szCs w:val="22"/>
              </w:rPr>
            </w:pPr>
            <w:r>
              <w:rPr>
                <w:sz w:val="22"/>
                <w:szCs w:val="22"/>
              </w:rPr>
              <w:t xml:space="preserve">Toner para, no mínimo, 20.000 </w:t>
            </w:r>
            <w:r w:rsidR="00BD0D5D">
              <w:rPr>
                <w:sz w:val="22"/>
                <w:szCs w:val="22"/>
              </w:rPr>
              <w:t>páginas</w:t>
            </w:r>
            <w:r w:rsidR="007D62FE">
              <w:rPr>
                <w:sz w:val="22"/>
                <w:szCs w:val="22"/>
              </w:rPr>
              <w:t xml:space="preserve"> (incluído o da impressora)</w:t>
            </w:r>
            <w:r>
              <w:rPr>
                <w:sz w:val="22"/>
                <w:szCs w:val="22"/>
              </w:rPr>
              <w:t>.</w:t>
            </w:r>
          </w:p>
          <w:p w:rsidR="00B243F1" w:rsidRDefault="00B243F1" w:rsidP="00631F92">
            <w:pPr>
              <w:jc w:val="both"/>
              <w:rPr>
                <w:sz w:val="22"/>
                <w:szCs w:val="22"/>
              </w:rPr>
            </w:pPr>
          </w:p>
          <w:p w:rsidR="00B243F1" w:rsidRDefault="00B243F1" w:rsidP="00631F92">
            <w:pPr>
              <w:jc w:val="both"/>
              <w:rPr>
                <w:sz w:val="22"/>
                <w:szCs w:val="22"/>
              </w:rPr>
            </w:pPr>
            <w:r>
              <w:rPr>
                <w:sz w:val="22"/>
                <w:szCs w:val="22"/>
              </w:rPr>
              <w:t>Marca: ...................................</w:t>
            </w:r>
          </w:p>
        </w:tc>
        <w:tc>
          <w:tcPr>
            <w:tcW w:w="1276" w:type="dxa"/>
          </w:tcPr>
          <w:p w:rsidR="00B243F1" w:rsidRDefault="00B243F1" w:rsidP="00631F92">
            <w:pPr>
              <w:jc w:val="both"/>
              <w:rPr>
                <w:sz w:val="22"/>
                <w:szCs w:val="22"/>
              </w:rPr>
            </w:pPr>
          </w:p>
          <w:p w:rsidR="00B243F1" w:rsidRDefault="00B243F1" w:rsidP="00631F92">
            <w:pPr>
              <w:jc w:val="both"/>
              <w:rPr>
                <w:sz w:val="22"/>
                <w:szCs w:val="22"/>
              </w:rPr>
            </w:pPr>
          </w:p>
          <w:p w:rsidR="00B243F1" w:rsidRDefault="00B243F1" w:rsidP="00631F92">
            <w:pPr>
              <w:jc w:val="both"/>
              <w:rPr>
                <w:sz w:val="22"/>
                <w:szCs w:val="22"/>
              </w:rPr>
            </w:pPr>
            <w:r>
              <w:rPr>
                <w:sz w:val="22"/>
                <w:szCs w:val="22"/>
              </w:rPr>
              <w:t>............</w:t>
            </w:r>
          </w:p>
        </w:tc>
        <w:tc>
          <w:tcPr>
            <w:tcW w:w="995" w:type="dxa"/>
          </w:tcPr>
          <w:p w:rsidR="00B243F1" w:rsidRDefault="00B243F1" w:rsidP="00631F92">
            <w:pPr>
              <w:jc w:val="both"/>
              <w:rPr>
                <w:sz w:val="22"/>
                <w:szCs w:val="22"/>
              </w:rPr>
            </w:pPr>
          </w:p>
          <w:p w:rsidR="00B243F1" w:rsidRDefault="00B243F1" w:rsidP="00631F92">
            <w:pPr>
              <w:jc w:val="both"/>
              <w:rPr>
                <w:sz w:val="22"/>
                <w:szCs w:val="22"/>
              </w:rPr>
            </w:pPr>
          </w:p>
          <w:p w:rsidR="00B243F1" w:rsidRDefault="00B243F1" w:rsidP="00631F92">
            <w:pPr>
              <w:jc w:val="both"/>
              <w:rPr>
                <w:sz w:val="22"/>
                <w:szCs w:val="22"/>
              </w:rPr>
            </w:pPr>
            <w:r>
              <w:rPr>
                <w:sz w:val="22"/>
                <w:szCs w:val="22"/>
              </w:rPr>
              <w:t>R$ .....</w:t>
            </w:r>
          </w:p>
        </w:tc>
        <w:tc>
          <w:tcPr>
            <w:tcW w:w="1729" w:type="dxa"/>
          </w:tcPr>
          <w:p w:rsidR="00B243F1" w:rsidRDefault="00B243F1" w:rsidP="00631F92">
            <w:pPr>
              <w:jc w:val="both"/>
              <w:rPr>
                <w:sz w:val="22"/>
                <w:szCs w:val="22"/>
              </w:rPr>
            </w:pPr>
          </w:p>
          <w:p w:rsidR="00B243F1" w:rsidRDefault="00B243F1" w:rsidP="00631F92">
            <w:pPr>
              <w:jc w:val="both"/>
              <w:rPr>
                <w:sz w:val="22"/>
                <w:szCs w:val="22"/>
              </w:rPr>
            </w:pPr>
          </w:p>
          <w:p w:rsidR="00B243F1" w:rsidRDefault="00B243F1" w:rsidP="00631F92">
            <w:pPr>
              <w:jc w:val="both"/>
              <w:rPr>
                <w:sz w:val="22"/>
                <w:szCs w:val="22"/>
              </w:rPr>
            </w:pPr>
            <w:r>
              <w:rPr>
                <w:sz w:val="22"/>
                <w:szCs w:val="22"/>
              </w:rPr>
              <w:t>R$ ............</w:t>
            </w:r>
          </w:p>
        </w:tc>
      </w:tr>
      <w:tr w:rsidR="006B3408" w:rsidTr="006B3408">
        <w:tc>
          <w:tcPr>
            <w:tcW w:w="675" w:type="dxa"/>
          </w:tcPr>
          <w:p w:rsidR="006B3408" w:rsidRDefault="00590EF4" w:rsidP="00631F92">
            <w:pPr>
              <w:jc w:val="both"/>
              <w:rPr>
                <w:sz w:val="22"/>
                <w:szCs w:val="22"/>
              </w:rPr>
            </w:pPr>
            <w:r>
              <w:rPr>
                <w:sz w:val="22"/>
                <w:szCs w:val="22"/>
              </w:rPr>
              <w:t>2.2</w:t>
            </w:r>
          </w:p>
        </w:tc>
        <w:tc>
          <w:tcPr>
            <w:tcW w:w="3969" w:type="dxa"/>
          </w:tcPr>
          <w:p w:rsidR="006B3408" w:rsidRDefault="00590EF4" w:rsidP="00631F92">
            <w:pPr>
              <w:jc w:val="both"/>
              <w:rPr>
                <w:sz w:val="22"/>
                <w:szCs w:val="22"/>
              </w:rPr>
            </w:pPr>
            <w:r>
              <w:rPr>
                <w:sz w:val="22"/>
                <w:szCs w:val="22"/>
              </w:rPr>
              <w:t xml:space="preserve">Cilindros e reveladores para, no mínimo, 30.000 </w:t>
            </w:r>
            <w:r w:rsidR="00BD0D5D">
              <w:rPr>
                <w:sz w:val="22"/>
                <w:szCs w:val="22"/>
              </w:rPr>
              <w:t>páginas</w:t>
            </w:r>
            <w:r w:rsidR="007D62FE">
              <w:rPr>
                <w:sz w:val="22"/>
                <w:szCs w:val="22"/>
              </w:rPr>
              <w:t xml:space="preserve"> (incluído o da impressora)</w:t>
            </w:r>
            <w:r>
              <w:rPr>
                <w:sz w:val="22"/>
                <w:szCs w:val="22"/>
              </w:rPr>
              <w:t>.</w:t>
            </w:r>
          </w:p>
          <w:p w:rsidR="00590EF4" w:rsidRDefault="00590EF4" w:rsidP="00631F92">
            <w:pPr>
              <w:jc w:val="both"/>
              <w:rPr>
                <w:sz w:val="22"/>
                <w:szCs w:val="22"/>
              </w:rPr>
            </w:pPr>
          </w:p>
          <w:p w:rsidR="00590EF4" w:rsidRDefault="00590EF4" w:rsidP="00631F92">
            <w:pPr>
              <w:jc w:val="both"/>
              <w:rPr>
                <w:sz w:val="22"/>
                <w:szCs w:val="22"/>
              </w:rPr>
            </w:pPr>
            <w:r>
              <w:rPr>
                <w:sz w:val="22"/>
                <w:szCs w:val="22"/>
              </w:rPr>
              <w:t>Marca ...................................</w:t>
            </w:r>
          </w:p>
        </w:tc>
        <w:tc>
          <w:tcPr>
            <w:tcW w:w="1276" w:type="dxa"/>
          </w:tcPr>
          <w:p w:rsidR="006B3408" w:rsidRDefault="006B3408" w:rsidP="00631F92">
            <w:pPr>
              <w:jc w:val="both"/>
              <w:rPr>
                <w:sz w:val="22"/>
                <w:szCs w:val="22"/>
              </w:rPr>
            </w:pPr>
          </w:p>
          <w:p w:rsidR="00590EF4" w:rsidRDefault="00590EF4" w:rsidP="00631F92">
            <w:pPr>
              <w:jc w:val="both"/>
              <w:rPr>
                <w:sz w:val="22"/>
                <w:szCs w:val="22"/>
              </w:rPr>
            </w:pPr>
          </w:p>
          <w:p w:rsidR="00590EF4" w:rsidRDefault="00590EF4" w:rsidP="00631F92">
            <w:pPr>
              <w:jc w:val="both"/>
              <w:rPr>
                <w:sz w:val="22"/>
                <w:szCs w:val="22"/>
              </w:rPr>
            </w:pPr>
          </w:p>
          <w:p w:rsidR="00590EF4" w:rsidRDefault="00590EF4" w:rsidP="00631F92">
            <w:pPr>
              <w:jc w:val="both"/>
              <w:rPr>
                <w:sz w:val="22"/>
                <w:szCs w:val="22"/>
              </w:rPr>
            </w:pPr>
            <w:r>
              <w:rPr>
                <w:sz w:val="22"/>
                <w:szCs w:val="22"/>
              </w:rPr>
              <w:t>................</w:t>
            </w:r>
          </w:p>
        </w:tc>
        <w:tc>
          <w:tcPr>
            <w:tcW w:w="995" w:type="dxa"/>
          </w:tcPr>
          <w:p w:rsidR="006B3408" w:rsidRDefault="006B3408" w:rsidP="00631F92">
            <w:pPr>
              <w:jc w:val="both"/>
              <w:rPr>
                <w:sz w:val="22"/>
                <w:szCs w:val="22"/>
              </w:rPr>
            </w:pPr>
          </w:p>
          <w:p w:rsidR="00590EF4" w:rsidRDefault="00590EF4" w:rsidP="00631F92">
            <w:pPr>
              <w:jc w:val="both"/>
              <w:rPr>
                <w:sz w:val="22"/>
                <w:szCs w:val="22"/>
              </w:rPr>
            </w:pPr>
          </w:p>
          <w:p w:rsidR="00590EF4" w:rsidRDefault="00590EF4" w:rsidP="00631F92">
            <w:pPr>
              <w:jc w:val="both"/>
              <w:rPr>
                <w:sz w:val="22"/>
                <w:szCs w:val="22"/>
              </w:rPr>
            </w:pPr>
          </w:p>
          <w:p w:rsidR="00590EF4" w:rsidRDefault="00590EF4" w:rsidP="00631F92">
            <w:pPr>
              <w:jc w:val="both"/>
              <w:rPr>
                <w:sz w:val="22"/>
                <w:szCs w:val="22"/>
              </w:rPr>
            </w:pPr>
            <w:r>
              <w:rPr>
                <w:sz w:val="22"/>
                <w:szCs w:val="22"/>
              </w:rPr>
              <w:t>R$ ......</w:t>
            </w:r>
          </w:p>
        </w:tc>
        <w:tc>
          <w:tcPr>
            <w:tcW w:w="1729" w:type="dxa"/>
          </w:tcPr>
          <w:p w:rsidR="006B3408" w:rsidRDefault="006B3408" w:rsidP="00631F92">
            <w:pPr>
              <w:jc w:val="both"/>
              <w:rPr>
                <w:sz w:val="22"/>
                <w:szCs w:val="22"/>
              </w:rPr>
            </w:pPr>
          </w:p>
          <w:p w:rsidR="00590EF4" w:rsidRDefault="00590EF4" w:rsidP="00631F92">
            <w:pPr>
              <w:jc w:val="both"/>
              <w:rPr>
                <w:sz w:val="22"/>
                <w:szCs w:val="22"/>
              </w:rPr>
            </w:pPr>
          </w:p>
          <w:p w:rsidR="00590EF4" w:rsidRDefault="00590EF4" w:rsidP="00631F92">
            <w:pPr>
              <w:jc w:val="both"/>
              <w:rPr>
                <w:sz w:val="22"/>
                <w:szCs w:val="22"/>
              </w:rPr>
            </w:pPr>
          </w:p>
          <w:p w:rsidR="00590EF4" w:rsidRDefault="00590EF4" w:rsidP="00631F92">
            <w:pPr>
              <w:jc w:val="both"/>
              <w:rPr>
                <w:sz w:val="22"/>
                <w:szCs w:val="22"/>
              </w:rPr>
            </w:pPr>
            <w:r>
              <w:rPr>
                <w:sz w:val="22"/>
                <w:szCs w:val="22"/>
              </w:rPr>
              <w:t>R$ ............</w:t>
            </w:r>
          </w:p>
        </w:tc>
      </w:tr>
      <w:tr w:rsidR="00F02652" w:rsidTr="00060B65">
        <w:tc>
          <w:tcPr>
            <w:tcW w:w="6915" w:type="dxa"/>
            <w:gridSpan w:val="4"/>
          </w:tcPr>
          <w:p w:rsidR="00F02652" w:rsidRDefault="00F02652" w:rsidP="00631F92">
            <w:pPr>
              <w:jc w:val="both"/>
              <w:rPr>
                <w:sz w:val="22"/>
                <w:szCs w:val="22"/>
              </w:rPr>
            </w:pPr>
            <w:r>
              <w:rPr>
                <w:sz w:val="22"/>
                <w:szCs w:val="22"/>
              </w:rPr>
              <w:t xml:space="preserve">                                       </w:t>
            </w:r>
          </w:p>
          <w:p w:rsidR="00F02652" w:rsidRDefault="00F02652" w:rsidP="007901B0">
            <w:pPr>
              <w:jc w:val="both"/>
              <w:rPr>
                <w:sz w:val="22"/>
                <w:szCs w:val="22"/>
              </w:rPr>
            </w:pPr>
            <w:r>
              <w:rPr>
                <w:sz w:val="22"/>
                <w:szCs w:val="22"/>
              </w:rPr>
              <w:t xml:space="preserve">         </w:t>
            </w:r>
            <w:r w:rsidR="002847A2">
              <w:rPr>
                <w:sz w:val="22"/>
                <w:szCs w:val="22"/>
              </w:rPr>
              <w:t xml:space="preserve">      </w:t>
            </w:r>
            <w:r>
              <w:rPr>
                <w:sz w:val="22"/>
                <w:szCs w:val="22"/>
              </w:rPr>
              <w:t xml:space="preserve"> PREÇO GLOBAL </w:t>
            </w:r>
            <w:r w:rsidR="007901B0">
              <w:rPr>
                <w:sz w:val="22"/>
                <w:szCs w:val="22"/>
              </w:rPr>
              <w:t>LOTE</w:t>
            </w:r>
            <w:r>
              <w:rPr>
                <w:sz w:val="22"/>
                <w:szCs w:val="22"/>
              </w:rPr>
              <w:t xml:space="preserve"> 2</w:t>
            </w:r>
            <w:r w:rsidR="002847A2">
              <w:rPr>
                <w:sz w:val="22"/>
                <w:szCs w:val="22"/>
              </w:rPr>
              <w:t xml:space="preserve"> (Soma dos itens 2, 2.1 e 2.2)</w:t>
            </w:r>
          </w:p>
        </w:tc>
        <w:tc>
          <w:tcPr>
            <w:tcW w:w="1729" w:type="dxa"/>
          </w:tcPr>
          <w:p w:rsidR="00F02652" w:rsidRDefault="00F02652" w:rsidP="00631F92">
            <w:pPr>
              <w:jc w:val="both"/>
              <w:rPr>
                <w:sz w:val="22"/>
                <w:szCs w:val="22"/>
              </w:rPr>
            </w:pPr>
          </w:p>
          <w:p w:rsidR="00F02652" w:rsidRDefault="00F02652" w:rsidP="00631F92">
            <w:pPr>
              <w:jc w:val="both"/>
              <w:rPr>
                <w:sz w:val="22"/>
                <w:szCs w:val="22"/>
              </w:rPr>
            </w:pPr>
            <w:r>
              <w:rPr>
                <w:sz w:val="22"/>
                <w:szCs w:val="22"/>
              </w:rPr>
              <w:t>R$ ............</w:t>
            </w:r>
          </w:p>
        </w:tc>
      </w:tr>
    </w:tbl>
    <w:p w:rsidR="00631F92" w:rsidRDefault="00631F92" w:rsidP="00631F92">
      <w:pPr>
        <w:jc w:val="both"/>
        <w:rPr>
          <w:sz w:val="22"/>
          <w:szCs w:val="22"/>
        </w:rPr>
      </w:pPr>
    </w:p>
    <w:p w:rsidR="00631F92" w:rsidRDefault="006B3408" w:rsidP="00631F92">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DATA:  _____ DE  _______ DE 2015</w:t>
      </w:r>
      <w:r w:rsidR="00631F92">
        <w:rPr>
          <w:sz w:val="22"/>
          <w:szCs w:val="22"/>
        </w:rPr>
        <w:t>.</w:t>
      </w:r>
    </w:p>
    <w:p w:rsidR="00631F92" w:rsidRDefault="00631F92" w:rsidP="00631F92">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31F92" w:rsidRDefault="00631F92" w:rsidP="00631F92">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C378C8" w:rsidRDefault="00C378C8" w:rsidP="00C378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631F92" w:rsidRDefault="00C378C8" w:rsidP="00C378C8">
      <w:pPr>
        <w:tabs>
          <w:tab w:val="left" w:pos="1440"/>
          <w:tab w:val="left" w:pos="3969"/>
        </w:tabs>
        <w:ind w:right="-81"/>
        <w:jc w:val="center"/>
        <w:rPr>
          <w:b/>
          <w:sz w:val="22"/>
          <w:szCs w:val="22"/>
        </w:rPr>
      </w:pPr>
      <w:r>
        <w:rPr>
          <w:b/>
          <w:sz w:val="22"/>
          <w:szCs w:val="22"/>
        </w:rPr>
        <w:t>Representante legal da licitante</w:t>
      </w:r>
    </w:p>
    <w:sectPr w:rsidR="00631F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P Simplified">
    <w:altName w:val="Arial"/>
    <w:charset w:val="00"/>
    <w:family w:val="swiss"/>
    <w:pitch w:val="variable"/>
    <w:sig w:usb0="00000001"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541429B"/>
    <w:multiLevelType w:val="multilevel"/>
    <w:tmpl w:val="6BB0BBB0"/>
    <w:lvl w:ilvl="0">
      <w:start w:val="1"/>
      <w:numFmt w:val="decimal"/>
      <w:lvlText w:val="%1"/>
      <w:lvlJc w:val="left"/>
      <w:pPr>
        <w:ind w:left="360" w:hanging="360"/>
      </w:pPr>
      <w:rPr>
        <w:rFonts w:ascii="HP Simplified" w:hAnsi="HP Simplified" w:hint="default"/>
        <w:sz w:val="20"/>
      </w:rPr>
    </w:lvl>
    <w:lvl w:ilvl="1">
      <w:start w:val="1"/>
      <w:numFmt w:val="decimal"/>
      <w:lvlText w:val="%1.%2"/>
      <w:lvlJc w:val="left"/>
      <w:pPr>
        <w:ind w:left="360" w:hanging="360"/>
      </w:pPr>
      <w:rPr>
        <w:rFonts w:ascii="HP Simplified" w:hAnsi="HP Simplified" w:hint="default"/>
        <w:sz w:val="20"/>
      </w:rPr>
    </w:lvl>
    <w:lvl w:ilvl="2">
      <w:start w:val="1"/>
      <w:numFmt w:val="decimal"/>
      <w:lvlText w:val="%1.%2.%3"/>
      <w:lvlJc w:val="left"/>
      <w:pPr>
        <w:ind w:left="720" w:hanging="720"/>
      </w:pPr>
      <w:rPr>
        <w:rFonts w:ascii="HP Simplified" w:hAnsi="HP Simplified" w:hint="default"/>
        <w:sz w:val="20"/>
      </w:rPr>
    </w:lvl>
    <w:lvl w:ilvl="3">
      <w:start w:val="1"/>
      <w:numFmt w:val="decimal"/>
      <w:lvlText w:val="%1.%2.%3.%4"/>
      <w:lvlJc w:val="left"/>
      <w:pPr>
        <w:ind w:left="1080" w:hanging="1080"/>
      </w:pPr>
      <w:rPr>
        <w:rFonts w:ascii="HP Simplified" w:hAnsi="HP Simplified" w:hint="default"/>
        <w:sz w:val="20"/>
      </w:rPr>
    </w:lvl>
    <w:lvl w:ilvl="4">
      <w:start w:val="1"/>
      <w:numFmt w:val="decimal"/>
      <w:lvlText w:val="%1.%2.%3.%4.%5"/>
      <w:lvlJc w:val="left"/>
      <w:pPr>
        <w:ind w:left="1080" w:hanging="1080"/>
      </w:pPr>
      <w:rPr>
        <w:rFonts w:ascii="HP Simplified" w:hAnsi="HP Simplified" w:hint="default"/>
        <w:sz w:val="20"/>
      </w:rPr>
    </w:lvl>
    <w:lvl w:ilvl="5">
      <w:start w:val="1"/>
      <w:numFmt w:val="decimal"/>
      <w:lvlText w:val="%1.%2.%3.%4.%5.%6"/>
      <w:lvlJc w:val="left"/>
      <w:pPr>
        <w:ind w:left="1440" w:hanging="1440"/>
      </w:pPr>
      <w:rPr>
        <w:rFonts w:ascii="HP Simplified" w:hAnsi="HP Simplified" w:hint="default"/>
        <w:sz w:val="20"/>
      </w:rPr>
    </w:lvl>
    <w:lvl w:ilvl="6">
      <w:start w:val="1"/>
      <w:numFmt w:val="decimal"/>
      <w:lvlText w:val="%1.%2.%3.%4.%5.%6.%7"/>
      <w:lvlJc w:val="left"/>
      <w:pPr>
        <w:ind w:left="1440" w:hanging="1440"/>
      </w:pPr>
      <w:rPr>
        <w:rFonts w:ascii="HP Simplified" w:hAnsi="HP Simplified" w:hint="default"/>
        <w:sz w:val="20"/>
      </w:rPr>
    </w:lvl>
    <w:lvl w:ilvl="7">
      <w:start w:val="1"/>
      <w:numFmt w:val="decimal"/>
      <w:lvlText w:val="%1.%2.%3.%4.%5.%6.%7.%8"/>
      <w:lvlJc w:val="left"/>
      <w:pPr>
        <w:ind w:left="1800" w:hanging="1800"/>
      </w:pPr>
      <w:rPr>
        <w:rFonts w:ascii="HP Simplified" w:hAnsi="HP Simplified" w:hint="default"/>
        <w:sz w:val="20"/>
      </w:rPr>
    </w:lvl>
    <w:lvl w:ilvl="8">
      <w:start w:val="1"/>
      <w:numFmt w:val="decimal"/>
      <w:lvlText w:val="%1.%2.%3.%4.%5.%6.%7.%8.%9"/>
      <w:lvlJc w:val="left"/>
      <w:pPr>
        <w:ind w:left="1800" w:hanging="1800"/>
      </w:pPr>
      <w:rPr>
        <w:rFonts w:ascii="HP Simplified" w:hAnsi="HP Simplified" w:hint="default"/>
        <w:sz w:val="20"/>
      </w:rPr>
    </w:lvl>
  </w:abstractNum>
  <w:abstractNum w:abstractNumId="3">
    <w:nsid w:val="1AD522B6"/>
    <w:multiLevelType w:val="multilevel"/>
    <w:tmpl w:val="9E083A1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284" w:firstLine="0"/>
      </w:pPr>
      <w:rPr>
        <w:rFonts w:ascii="Times New Roman" w:hAnsi="Times New Roman" w:hint="default"/>
        <w:b/>
        <w:i w:val="0"/>
        <w:color w:val="auto"/>
        <w:sz w:val="24"/>
      </w:rPr>
    </w:lvl>
    <w:lvl w:ilvl="2">
      <w:start w:val="1"/>
      <w:numFmt w:val="decimal"/>
      <w:suff w:val="space"/>
      <w:lvlText w:val="%1.%2.%3."/>
      <w:lvlJc w:val="left"/>
      <w:pPr>
        <w:ind w:left="540" w:firstLine="0"/>
      </w:pPr>
      <w:rPr>
        <w:rFonts w:ascii="Times New Roman" w:hAnsi="Times New Roman" w:cs="Times New Roman" w:hint="default"/>
        <w:b/>
        <w:i w:val="0"/>
        <w:color w:val="auto"/>
        <w:sz w:val="24"/>
        <w:szCs w:val="24"/>
      </w:rPr>
    </w:lvl>
    <w:lvl w:ilvl="3">
      <w:start w:val="1"/>
      <w:numFmt w:val="decimal"/>
      <w:suff w:val="space"/>
      <w:lvlText w:val="%1.%2.%3.%4."/>
      <w:lvlJc w:val="left"/>
      <w:pPr>
        <w:ind w:left="848" w:firstLine="3"/>
      </w:pPr>
      <w:rPr>
        <w:rFonts w:ascii="Times New Roman" w:hAnsi="Times New Roman" w:cs="Times New Roman" w:hint="default"/>
        <w:b/>
        <w:i w:val="0"/>
        <w:sz w:val="24"/>
        <w:szCs w:val="24"/>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4">
    <w:nsid w:val="7A2E1380"/>
    <w:multiLevelType w:val="multilevel"/>
    <w:tmpl w:val="5FF0DC24"/>
    <w:name w:val="WW8Num32"/>
    <w:lvl w:ilvl="0">
      <w:start w:val="1"/>
      <w:numFmt w:val="decimal"/>
      <w:suff w:val="space"/>
      <w:lvlText w:val="%1."/>
      <w:lvlJc w:val="left"/>
      <w:pPr>
        <w:ind w:left="0" w:firstLine="0"/>
      </w:pPr>
      <w:rPr>
        <w:rFonts w:hint="default"/>
        <w:b/>
      </w:rPr>
    </w:lvl>
    <w:lvl w:ilvl="1">
      <w:start w:val="1"/>
      <w:numFmt w:val="decimal"/>
      <w:suff w:val="space"/>
      <w:lvlText w:val="%1.%2."/>
      <w:lvlJc w:val="left"/>
      <w:pPr>
        <w:ind w:left="340" w:firstLine="0"/>
      </w:pPr>
      <w:rPr>
        <w:rFonts w:hint="default"/>
        <w:b/>
        <w:color w:val="auto"/>
        <w:sz w:val="22"/>
        <w:szCs w:val="22"/>
      </w:rPr>
    </w:lvl>
    <w:lvl w:ilvl="2">
      <w:start w:val="1"/>
      <w:numFmt w:val="decimal"/>
      <w:suff w:val="space"/>
      <w:lvlText w:val="%1.%2.%3."/>
      <w:lvlJc w:val="left"/>
      <w:pPr>
        <w:ind w:left="720" w:firstLine="0"/>
      </w:pPr>
      <w:rPr>
        <w:rFonts w:hint="default"/>
        <w:b/>
        <w:sz w:val="22"/>
        <w:szCs w:val="22"/>
      </w:rPr>
    </w:lvl>
    <w:lvl w:ilvl="3">
      <w:start w:val="1"/>
      <w:numFmt w:val="decimal"/>
      <w:suff w:val="space"/>
      <w:lvlText w:val="%1.%2.%3.%4."/>
      <w:lvlJc w:val="left"/>
      <w:pPr>
        <w:ind w:left="1077" w:firstLine="3"/>
      </w:pPr>
      <w:rPr>
        <w:rFonts w:hint="default"/>
        <w:b/>
      </w:rPr>
    </w:lvl>
    <w:lvl w:ilvl="4">
      <w:start w:val="1"/>
      <w:numFmt w:val="decimal"/>
      <w:suff w:val="space"/>
      <w:lvlText w:val="%1.%2.%3.%4.%5."/>
      <w:lvlJc w:val="left"/>
      <w:pPr>
        <w:ind w:left="1440" w:firstLine="0"/>
      </w:pPr>
      <w:rPr>
        <w:rFonts w:hint="default"/>
        <w:b/>
      </w:rPr>
    </w:lvl>
    <w:lvl w:ilvl="5">
      <w:start w:val="1"/>
      <w:numFmt w:val="decimal"/>
      <w:suff w:val="space"/>
      <w:lvlText w:val="%1.%2.%3.%4.%5.%6."/>
      <w:lvlJc w:val="left"/>
      <w:pPr>
        <w:ind w:left="1797" w:firstLine="3"/>
      </w:pPr>
      <w:rPr>
        <w:rFonts w:hint="default"/>
        <w:b/>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EB"/>
    <w:rsid w:val="0001366D"/>
    <w:rsid w:val="000239ED"/>
    <w:rsid w:val="00024342"/>
    <w:rsid w:val="00046E66"/>
    <w:rsid w:val="00053327"/>
    <w:rsid w:val="00060B65"/>
    <w:rsid w:val="00073FEC"/>
    <w:rsid w:val="000C3A46"/>
    <w:rsid w:val="000C764A"/>
    <w:rsid w:val="000D6D59"/>
    <w:rsid w:val="00115C1D"/>
    <w:rsid w:val="001373DB"/>
    <w:rsid w:val="0015286C"/>
    <w:rsid w:val="00152BFE"/>
    <w:rsid w:val="001A02EB"/>
    <w:rsid w:val="001E6122"/>
    <w:rsid w:val="001F2EE7"/>
    <w:rsid w:val="00242BAB"/>
    <w:rsid w:val="002847A2"/>
    <w:rsid w:val="00363474"/>
    <w:rsid w:val="0039391F"/>
    <w:rsid w:val="003D2AC4"/>
    <w:rsid w:val="003E0159"/>
    <w:rsid w:val="00402A92"/>
    <w:rsid w:val="004759E1"/>
    <w:rsid w:val="00504BEB"/>
    <w:rsid w:val="00520A0A"/>
    <w:rsid w:val="00590EF4"/>
    <w:rsid w:val="00631F92"/>
    <w:rsid w:val="00646069"/>
    <w:rsid w:val="006535AE"/>
    <w:rsid w:val="00677B61"/>
    <w:rsid w:val="00697A22"/>
    <w:rsid w:val="006B3408"/>
    <w:rsid w:val="006D043B"/>
    <w:rsid w:val="006D0FD0"/>
    <w:rsid w:val="00740F8F"/>
    <w:rsid w:val="007901B0"/>
    <w:rsid w:val="007A4F57"/>
    <w:rsid w:val="007B5DC9"/>
    <w:rsid w:val="007D37AD"/>
    <w:rsid w:val="007D62FE"/>
    <w:rsid w:val="008B0413"/>
    <w:rsid w:val="008D0DEC"/>
    <w:rsid w:val="008F5FB1"/>
    <w:rsid w:val="00957BAC"/>
    <w:rsid w:val="00976879"/>
    <w:rsid w:val="009955C3"/>
    <w:rsid w:val="009F7A77"/>
    <w:rsid w:val="009F7E47"/>
    <w:rsid w:val="00A11F49"/>
    <w:rsid w:val="00A60114"/>
    <w:rsid w:val="00AA4020"/>
    <w:rsid w:val="00AD506B"/>
    <w:rsid w:val="00AD581D"/>
    <w:rsid w:val="00B200CC"/>
    <w:rsid w:val="00B243F1"/>
    <w:rsid w:val="00B60270"/>
    <w:rsid w:val="00B94599"/>
    <w:rsid w:val="00BA3EC0"/>
    <w:rsid w:val="00BC59DA"/>
    <w:rsid w:val="00BD0D5D"/>
    <w:rsid w:val="00C329D2"/>
    <w:rsid w:val="00C378C8"/>
    <w:rsid w:val="00C50B98"/>
    <w:rsid w:val="00CA7352"/>
    <w:rsid w:val="00D50A1E"/>
    <w:rsid w:val="00D7271C"/>
    <w:rsid w:val="00D96A90"/>
    <w:rsid w:val="00DB78BC"/>
    <w:rsid w:val="00DC706B"/>
    <w:rsid w:val="00E175FC"/>
    <w:rsid w:val="00E37927"/>
    <w:rsid w:val="00E60270"/>
    <w:rsid w:val="00E6752D"/>
    <w:rsid w:val="00F02652"/>
    <w:rsid w:val="00F03806"/>
    <w:rsid w:val="00F15422"/>
    <w:rsid w:val="00F21532"/>
    <w:rsid w:val="00F76C5D"/>
    <w:rsid w:val="00F86E8F"/>
    <w:rsid w:val="00FB59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92"/>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631F92"/>
    <w:pPr>
      <w:widowControl w:val="0"/>
    </w:pPr>
    <w:rPr>
      <w:color w:val="000000"/>
      <w:sz w:val="20"/>
      <w:szCs w:val="20"/>
    </w:rPr>
  </w:style>
  <w:style w:type="paragraph" w:customStyle="1" w:styleId="EditalNumerado">
    <w:name w:val="Edital Numerado"/>
    <w:basedOn w:val="Normal"/>
    <w:rsid w:val="00631F92"/>
    <w:pPr>
      <w:tabs>
        <w:tab w:val="num" w:pos="360"/>
      </w:tabs>
    </w:pPr>
  </w:style>
  <w:style w:type="table" w:styleId="Tabelacomgrade">
    <w:name w:val="Table Grid"/>
    <w:basedOn w:val="Tabelanormal"/>
    <w:rsid w:val="00631F92"/>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60114"/>
    <w:pPr>
      <w:ind w:left="720"/>
      <w:contextualSpacing/>
    </w:pPr>
  </w:style>
  <w:style w:type="paragraph" w:styleId="Textodebalo">
    <w:name w:val="Balloon Text"/>
    <w:basedOn w:val="Normal"/>
    <w:link w:val="TextodebaloChar"/>
    <w:uiPriority w:val="99"/>
    <w:semiHidden/>
    <w:unhideWhenUsed/>
    <w:rsid w:val="00C329D2"/>
    <w:rPr>
      <w:rFonts w:ascii="Tahoma" w:hAnsi="Tahoma" w:cs="Tahoma"/>
      <w:sz w:val="16"/>
      <w:szCs w:val="16"/>
    </w:rPr>
  </w:style>
  <w:style w:type="character" w:customStyle="1" w:styleId="TextodebaloChar">
    <w:name w:val="Texto de balão Char"/>
    <w:basedOn w:val="Fontepargpadro"/>
    <w:link w:val="Textodebalo"/>
    <w:uiPriority w:val="99"/>
    <w:semiHidden/>
    <w:rsid w:val="00C329D2"/>
    <w:rPr>
      <w:rFonts w:ascii="Tahoma" w:eastAsia="Times New Roman" w:hAnsi="Tahoma" w:cs="Tahoma"/>
      <w:sz w:val="16"/>
      <w:szCs w:val="16"/>
      <w:lang w:eastAsia="ar-SA"/>
    </w:rPr>
  </w:style>
  <w:style w:type="paragraph" w:styleId="Corpodetexto">
    <w:name w:val="Body Text"/>
    <w:basedOn w:val="Normal"/>
    <w:link w:val="CorpodetextoChar"/>
    <w:rsid w:val="00C378C8"/>
    <w:pPr>
      <w:tabs>
        <w:tab w:val="left" w:pos="-142"/>
        <w:tab w:val="left" w:pos="4111"/>
      </w:tabs>
      <w:suppressAutoHyphens w:val="0"/>
      <w:jc w:val="both"/>
    </w:pPr>
    <w:rPr>
      <w:sz w:val="24"/>
      <w:szCs w:val="20"/>
      <w:lang w:eastAsia="pt-BR"/>
    </w:rPr>
  </w:style>
  <w:style w:type="character" w:customStyle="1" w:styleId="CorpodetextoChar">
    <w:name w:val="Corpo de texto Char"/>
    <w:basedOn w:val="Fontepargpadro"/>
    <w:link w:val="Corpodetexto"/>
    <w:rsid w:val="00C378C8"/>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92"/>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631F92"/>
    <w:pPr>
      <w:widowControl w:val="0"/>
    </w:pPr>
    <w:rPr>
      <w:color w:val="000000"/>
      <w:sz w:val="20"/>
      <w:szCs w:val="20"/>
    </w:rPr>
  </w:style>
  <w:style w:type="paragraph" w:customStyle="1" w:styleId="EditalNumerado">
    <w:name w:val="Edital Numerado"/>
    <w:basedOn w:val="Normal"/>
    <w:rsid w:val="00631F92"/>
    <w:pPr>
      <w:tabs>
        <w:tab w:val="num" w:pos="360"/>
      </w:tabs>
    </w:pPr>
  </w:style>
  <w:style w:type="table" w:styleId="Tabelacomgrade">
    <w:name w:val="Table Grid"/>
    <w:basedOn w:val="Tabelanormal"/>
    <w:rsid w:val="00631F92"/>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60114"/>
    <w:pPr>
      <w:ind w:left="720"/>
      <w:contextualSpacing/>
    </w:pPr>
  </w:style>
  <w:style w:type="paragraph" w:styleId="Textodebalo">
    <w:name w:val="Balloon Text"/>
    <w:basedOn w:val="Normal"/>
    <w:link w:val="TextodebaloChar"/>
    <w:uiPriority w:val="99"/>
    <w:semiHidden/>
    <w:unhideWhenUsed/>
    <w:rsid w:val="00C329D2"/>
    <w:rPr>
      <w:rFonts w:ascii="Tahoma" w:hAnsi="Tahoma" w:cs="Tahoma"/>
      <w:sz w:val="16"/>
      <w:szCs w:val="16"/>
    </w:rPr>
  </w:style>
  <w:style w:type="character" w:customStyle="1" w:styleId="TextodebaloChar">
    <w:name w:val="Texto de balão Char"/>
    <w:basedOn w:val="Fontepargpadro"/>
    <w:link w:val="Textodebalo"/>
    <w:uiPriority w:val="99"/>
    <w:semiHidden/>
    <w:rsid w:val="00C329D2"/>
    <w:rPr>
      <w:rFonts w:ascii="Tahoma" w:eastAsia="Times New Roman" w:hAnsi="Tahoma" w:cs="Tahoma"/>
      <w:sz w:val="16"/>
      <w:szCs w:val="16"/>
      <w:lang w:eastAsia="ar-SA"/>
    </w:rPr>
  </w:style>
  <w:style w:type="paragraph" w:styleId="Corpodetexto">
    <w:name w:val="Body Text"/>
    <w:basedOn w:val="Normal"/>
    <w:link w:val="CorpodetextoChar"/>
    <w:rsid w:val="00C378C8"/>
    <w:pPr>
      <w:tabs>
        <w:tab w:val="left" w:pos="-142"/>
        <w:tab w:val="left" w:pos="4111"/>
      </w:tabs>
      <w:suppressAutoHyphens w:val="0"/>
      <w:jc w:val="both"/>
    </w:pPr>
    <w:rPr>
      <w:sz w:val="24"/>
      <w:szCs w:val="20"/>
      <w:lang w:eastAsia="pt-BR"/>
    </w:rPr>
  </w:style>
  <w:style w:type="character" w:customStyle="1" w:styleId="CorpodetextoChar">
    <w:name w:val="Corpo de texto Char"/>
    <w:basedOn w:val="Fontepargpadro"/>
    <w:link w:val="Corpodetexto"/>
    <w:rsid w:val="00C378C8"/>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D0D4-2E2F-4472-A25B-6AF6DC6C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5233</Words>
  <Characters>28261</Characters>
  <Application>Microsoft Office Word</Application>
  <DocSecurity>4</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José Bianchi</cp:lastModifiedBy>
  <cp:revision>2</cp:revision>
  <cp:lastPrinted>2015-06-12T13:14:00Z</cp:lastPrinted>
  <dcterms:created xsi:type="dcterms:W3CDTF">2015-06-12T18:33:00Z</dcterms:created>
  <dcterms:modified xsi:type="dcterms:W3CDTF">2015-06-12T18:33:00Z</dcterms:modified>
</cp:coreProperties>
</file>