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6" w:rsidRDefault="004477D6" w:rsidP="004477D6">
      <w:pPr>
        <w:jc w:val="both"/>
        <w:rPr>
          <w:sz w:val="28"/>
          <w:szCs w:val="28"/>
        </w:rPr>
      </w:pPr>
    </w:p>
    <w:p w:rsidR="004477D6" w:rsidRDefault="004477D6" w:rsidP="004477D6">
      <w:pPr>
        <w:jc w:val="both"/>
        <w:rPr>
          <w:sz w:val="28"/>
          <w:szCs w:val="28"/>
        </w:rPr>
      </w:pPr>
    </w:p>
    <w:p w:rsidR="004477D6" w:rsidRDefault="004477D6" w:rsidP="004477D6">
      <w:pPr>
        <w:jc w:val="both"/>
        <w:rPr>
          <w:sz w:val="28"/>
          <w:szCs w:val="28"/>
        </w:rPr>
      </w:pPr>
    </w:p>
    <w:p w:rsidR="004477D6" w:rsidRDefault="004477D6" w:rsidP="004477D6">
      <w:pPr>
        <w:jc w:val="both"/>
        <w:rPr>
          <w:sz w:val="32"/>
          <w:szCs w:val="32"/>
        </w:rPr>
      </w:pPr>
      <w:r>
        <w:rPr>
          <w:sz w:val="32"/>
          <w:szCs w:val="32"/>
        </w:rPr>
        <w:t>CÂMARA MUNICIPAL DE CAXIAS DO SUL</w:t>
      </w:r>
    </w:p>
    <w:p w:rsidR="004477D6" w:rsidRDefault="004477D6" w:rsidP="004477D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  <w:r>
        <w:rPr>
          <w:sz w:val="24"/>
          <w:szCs w:val="24"/>
        </w:rPr>
        <w:t>HOMOLOGAÇÃO DE LICITAÇÃO</w:t>
      </w:r>
    </w:p>
    <w:p w:rsidR="004477D6" w:rsidRDefault="004477D6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  <w:r>
        <w:rPr>
          <w:sz w:val="24"/>
          <w:szCs w:val="24"/>
        </w:rPr>
        <w:t>PROCESSO LICITATÓRIO 2</w:t>
      </w:r>
      <w:r w:rsidR="00845161">
        <w:rPr>
          <w:sz w:val="24"/>
          <w:szCs w:val="24"/>
        </w:rPr>
        <w:t>3</w:t>
      </w:r>
      <w:r>
        <w:rPr>
          <w:sz w:val="24"/>
          <w:szCs w:val="24"/>
        </w:rPr>
        <w:t>/2015</w:t>
      </w:r>
    </w:p>
    <w:p w:rsidR="004477D6" w:rsidRDefault="004477D6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</w:p>
    <w:p w:rsidR="004477D6" w:rsidRDefault="00845161" w:rsidP="004477D6">
      <w:pPr>
        <w:tabs>
          <w:tab w:val="left" w:pos="3960"/>
        </w:tabs>
        <w:ind w:right="-595"/>
        <w:jc w:val="center"/>
        <w:rPr>
          <w:sz w:val="24"/>
          <w:szCs w:val="24"/>
        </w:rPr>
      </w:pPr>
      <w:r>
        <w:rPr>
          <w:sz w:val="24"/>
          <w:szCs w:val="24"/>
        </w:rPr>
        <w:t>TOMADA DE PREÇOS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03</w:t>
      </w:r>
      <w:r w:rsidR="004477D6">
        <w:rPr>
          <w:sz w:val="24"/>
          <w:szCs w:val="24"/>
        </w:rPr>
        <w:t>/2015</w:t>
      </w:r>
    </w:p>
    <w:p w:rsidR="004477D6" w:rsidRDefault="004477D6" w:rsidP="004477D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-595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396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O Presidente da Câmara Municipal de Caxias do Sul, com base nas informações contidas no Processo Licitatório 2</w:t>
      </w:r>
      <w:r w:rsidR="009112AB">
        <w:rPr>
          <w:sz w:val="24"/>
          <w:szCs w:val="24"/>
        </w:rPr>
        <w:t>3</w:t>
      </w:r>
      <w:r>
        <w:rPr>
          <w:sz w:val="24"/>
          <w:szCs w:val="24"/>
        </w:rPr>
        <w:t>/2015, Tomada de Preços 0</w:t>
      </w:r>
      <w:r w:rsidR="009112AB">
        <w:rPr>
          <w:sz w:val="24"/>
          <w:szCs w:val="24"/>
        </w:rPr>
        <w:t>3</w:t>
      </w:r>
      <w:r>
        <w:rPr>
          <w:sz w:val="24"/>
          <w:szCs w:val="24"/>
        </w:rPr>
        <w:t xml:space="preserve">/2015, que objetiva a contratação de empresa para executar projeto de </w:t>
      </w:r>
      <w:r w:rsidR="009112AB">
        <w:rPr>
          <w:sz w:val="24"/>
          <w:szCs w:val="24"/>
        </w:rPr>
        <w:t>instalação de corrimões e guarda corpos junto à rampa para adequação às normas de segurança e PPCI do</w:t>
      </w:r>
      <w:r>
        <w:rPr>
          <w:sz w:val="24"/>
          <w:szCs w:val="24"/>
        </w:rPr>
        <w:t xml:space="preserve"> prédio sede da Câmara Municipal de Caxias do Sul, adjudica e </w:t>
      </w:r>
      <w:r>
        <w:rPr>
          <w:b/>
          <w:sz w:val="24"/>
          <w:szCs w:val="24"/>
        </w:rPr>
        <w:t>HOMOLOGA</w:t>
      </w:r>
      <w:r>
        <w:rPr>
          <w:sz w:val="24"/>
          <w:szCs w:val="24"/>
        </w:rPr>
        <w:t xml:space="preserve"> a presente licitação à empresa </w:t>
      </w:r>
      <w:r w:rsidR="009112AB">
        <w:rPr>
          <w:sz w:val="24"/>
          <w:szCs w:val="24"/>
        </w:rPr>
        <w:t>F &amp;F ENGENHARIA E CONSTRUÇÃO LTDA – ME,</w:t>
      </w:r>
      <w:r>
        <w:rPr>
          <w:sz w:val="24"/>
          <w:szCs w:val="24"/>
        </w:rPr>
        <w:t xml:space="preserve"> CNPJ </w:t>
      </w:r>
      <w:proofErr w:type="gramStart"/>
      <w:r>
        <w:rPr>
          <w:sz w:val="24"/>
          <w:szCs w:val="24"/>
        </w:rPr>
        <w:t>nº</w:t>
      </w:r>
      <w:r w:rsidR="009112AB">
        <w:rPr>
          <w:sz w:val="24"/>
          <w:szCs w:val="24"/>
        </w:rPr>
        <w:t>10.</w:t>
      </w:r>
      <w:proofErr w:type="gramEnd"/>
      <w:r w:rsidR="009112AB">
        <w:rPr>
          <w:sz w:val="24"/>
          <w:szCs w:val="24"/>
        </w:rPr>
        <w:t>533.390/0001-19</w:t>
      </w:r>
      <w:r>
        <w:rPr>
          <w:sz w:val="24"/>
          <w:szCs w:val="24"/>
        </w:rPr>
        <w:t xml:space="preserve">, com preço global de R$ </w:t>
      </w:r>
      <w:r w:rsidR="009112AB">
        <w:rPr>
          <w:sz w:val="24"/>
          <w:szCs w:val="24"/>
        </w:rPr>
        <w:t xml:space="preserve">115.866,60 </w:t>
      </w:r>
      <w:r>
        <w:rPr>
          <w:sz w:val="24"/>
          <w:szCs w:val="24"/>
        </w:rPr>
        <w:t>(</w:t>
      </w:r>
      <w:r w:rsidR="009112AB">
        <w:rPr>
          <w:sz w:val="24"/>
          <w:szCs w:val="24"/>
        </w:rPr>
        <w:t>Cento e quinze mil, oitocentos e sessenta e seis reais e sessenta centavos</w:t>
      </w:r>
      <w:r>
        <w:rPr>
          <w:sz w:val="24"/>
          <w:szCs w:val="24"/>
        </w:rPr>
        <w:t>).</w:t>
      </w:r>
    </w:p>
    <w:p w:rsidR="004477D6" w:rsidRDefault="004477D6" w:rsidP="004477D6">
      <w:pPr>
        <w:tabs>
          <w:tab w:val="left" w:pos="720"/>
          <w:tab w:val="left" w:pos="3960"/>
        </w:tabs>
        <w:ind w:left="180" w:right="720" w:hanging="18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</w:t>
      </w: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</w:t>
      </w:r>
      <w:r w:rsidR="009112AB">
        <w:rPr>
          <w:sz w:val="24"/>
          <w:szCs w:val="24"/>
        </w:rPr>
        <w:t xml:space="preserve">               Caxias do Sul, 09</w:t>
      </w:r>
      <w:r>
        <w:rPr>
          <w:sz w:val="24"/>
          <w:szCs w:val="24"/>
        </w:rPr>
        <w:t xml:space="preserve"> de dezembro de 2015.</w:t>
      </w: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  <w:bookmarkStart w:id="0" w:name="_GoBack"/>
      <w:bookmarkEnd w:id="0"/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3420"/>
          <w:tab w:val="left" w:pos="4860"/>
          <w:tab w:val="left" w:pos="5040"/>
        </w:tabs>
        <w:ind w:right="72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VEREADOR FLAVIO GUIDO CASSINA,</w:t>
      </w:r>
    </w:p>
    <w:p w:rsidR="004477D6" w:rsidRDefault="004477D6" w:rsidP="004477D6">
      <w:pPr>
        <w:tabs>
          <w:tab w:val="left" w:pos="720"/>
          <w:tab w:val="left" w:pos="4860"/>
          <w:tab w:val="left" w:pos="504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PRESIDENTE.</w:t>
      </w:r>
    </w:p>
    <w:p w:rsidR="004477D6" w:rsidRDefault="004477D6" w:rsidP="004477D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4477D6" w:rsidRDefault="004477D6" w:rsidP="004477D6">
      <w:pPr>
        <w:tabs>
          <w:tab w:val="left" w:pos="720"/>
          <w:tab w:val="left" w:pos="4860"/>
          <w:tab w:val="left" w:pos="5040"/>
        </w:tabs>
        <w:ind w:left="4248" w:right="720" w:hanging="180"/>
        <w:jc w:val="both"/>
        <w:rPr>
          <w:sz w:val="24"/>
          <w:szCs w:val="24"/>
        </w:rPr>
      </w:pPr>
    </w:p>
    <w:p w:rsidR="00356D0F" w:rsidRDefault="00356D0F"/>
    <w:sectPr w:rsidR="0035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88"/>
    <w:rsid w:val="00356D0F"/>
    <w:rsid w:val="004477D6"/>
    <w:rsid w:val="00845161"/>
    <w:rsid w:val="009112AB"/>
    <w:rsid w:val="0093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4</cp:revision>
  <dcterms:created xsi:type="dcterms:W3CDTF">2015-12-08T11:14:00Z</dcterms:created>
  <dcterms:modified xsi:type="dcterms:W3CDTF">2015-12-08T11:25:00Z</dcterms:modified>
</cp:coreProperties>
</file>