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49C2" w:rsidRPr="003D2AC4" w:rsidRDefault="00C049C2" w:rsidP="00C049C2">
      <w:pPr>
        <w:pStyle w:val="Corpodetexto1"/>
        <w:spacing w:line="360" w:lineRule="auto"/>
        <w:ind w:right="-79"/>
        <w:jc w:val="center"/>
        <w:rPr>
          <w:b/>
          <w:sz w:val="24"/>
          <w:szCs w:val="24"/>
        </w:rPr>
      </w:pPr>
      <w:r w:rsidRPr="003D2AC4">
        <w:rPr>
          <w:b/>
          <w:sz w:val="24"/>
          <w:szCs w:val="24"/>
        </w:rPr>
        <w:t>CÂMARA MUNICIPAL DE CAXIAS DO SUL</w:t>
      </w:r>
    </w:p>
    <w:p w:rsidR="00C049C2" w:rsidRPr="003D2AC4" w:rsidRDefault="00C049C2" w:rsidP="00C049C2">
      <w:pPr>
        <w:pStyle w:val="Corpodetexto1"/>
        <w:tabs>
          <w:tab w:val="left" w:pos="1440"/>
          <w:tab w:val="left" w:pos="3969"/>
        </w:tabs>
        <w:spacing w:line="360" w:lineRule="auto"/>
        <w:ind w:right="-79"/>
        <w:jc w:val="center"/>
        <w:rPr>
          <w:b/>
          <w:sz w:val="24"/>
          <w:szCs w:val="24"/>
        </w:rPr>
      </w:pPr>
      <w:r>
        <w:rPr>
          <w:b/>
          <w:sz w:val="24"/>
          <w:szCs w:val="24"/>
        </w:rPr>
        <w:t xml:space="preserve">PROCESSO LICITATÓRIO N.º </w:t>
      </w:r>
      <w:r w:rsidR="00C13041">
        <w:rPr>
          <w:b/>
          <w:sz w:val="24"/>
          <w:szCs w:val="24"/>
        </w:rPr>
        <w:t>10</w:t>
      </w:r>
      <w:r>
        <w:rPr>
          <w:b/>
          <w:sz w:val="24"/>
          <w:szCs w:val="24"/>
        </w:rPr>
        <w:t>/2016</w:t>
      </w:r>
    </w:p>
    <w:p w:rsidR="00C049C2" w:rsidRPr="003D2AC4" w:rsidRDefault="00C049C2" w:rsidP="00C049C2">
      <w:pPr>
        <w:pStyle w:val="Corpodetexto1"/>
        <w:tabs>
          <w:tab w:val="left" w:pos="1440"/>
          <w:tab w:val="left" w:pos="3969"/>
        </w:tabs>
        <w:spacing w:line="360" w:lineRule="auto"/>
        <w:ind w:right="-79"/>
        <w:jc w:val="center"/>
        <w:rPr>
          <w:b/>
          <w:sz w:val="24"/>
          <w:szCs w:val="24"/>
        </w:rPr>
      </w:pPr>
      <w:r w:rsidRPr="003D2AC4">
        <w:rPr>
          <w:b/>
          <w:sz w:val="24"/>
          <w:szCs w:val="24"/>
        </w:rPr>
        <w:t xml:space="preserve">PREGÃO PRESENCIAL Nº </w:t>
      </w:r>
      <w:r w:rsidR="00C13041">
        <w:rPr>
          <w:b/>
          <w:sz w:val="24"/>
          <w:szCs w:val="24"/>
        </w:rPr>
        <w:t>06</w:t>
      </w:r>
      <w:r>
        <w:rPr>
          <w:b/>
          <w:sz w:val="24"/>
          <w:szCs w:val="24"/>
        </w:rPr>
        <w:t>/2016</w:t>
      </w:r>
    </w:p>
    <w:p w:rsidR="00C049C2" w:rsidRPr="003D2AC4" w:rsidRDefault="00C049C2" w:rsidP="00C049C2">
      <w:pPr>
        <w:pStyle w:val="Corpodetexto1"/>
        <w:tabs>
          <w:tab w:val="left" w:pos="1440"/>
          <w:tab w:val="left" w:pos="3969"/>
        </w:tabs>
        <w:spacing w:line="360" w:lineRule="auto"/>
        <w:ind w:right="-79"/>
        <w:jc w:val="center"/>
        <w:rPr>
          <w:b/>
          <w:sz w:val="24"/>
          <w:szCs w:val="24"/>
        </w:rPr>
      </w:pPr>
      <w:r w:rsidRPr="003D2AC4">
        <w:rPr>
          <w:b/>
          <w:sz w:val="24"/>
          <w:szCs w:val="24"/>
        </w:rPr>
        <w:t>EDITAL</w:t>
      </w:r>
    </w:p>
    <w:p w:rsidR="00C049C2" w:rsidRDefault="00C049C2" w:rsidP="00C049C2">
      <w:pPr>
        <w:pStyle w:val="Corpodetexto1"/>
        <w:tabs>
          <w:tab w:val="left" w:pos="1440"/>
          <w:tab w:val="left" w:pos="3969"/>
        </w:tabs>
        <w:ind w:right="-81"/>
        <w:jc w:val="center"/>
        <w:rPr>
          <w:b/>
          <w:sz w:val="22"/>
          <w:szCs w:val="22"/>
        </w:rPr>
      </w:pPr>
    </w:p>
    <w:p w:rsidR="00C049C2" w:rsidRDefault="00C049C2" w:rsidP="00C049C2">
      <w:pPr>
        <w:pStyle w:val="Corpodetexto1"/>
        <w:tabs>
          <w:tab w:val="left" w:pos="1440"/>
        </w:tabs>
        <w:ind w:right="-81"/>
        <w:jc w:val="both"/>
        <w:rPr>
          <w:sz w:val="22"/>
          <w:szCs w:val="22"/>
        </w:rPr>
      </w:pPr>
      <w:r w:rsidRPr="00474D0C">
        <w:rPr>
          <w:sz w:val="22"/>
          <w:szCs w:val="22"/>
        </w:rPr>
        <w:t>A Câmara Municipal de Caxias do Sul, com sede na</w:t>
      </w:r>
      <w:r>
        <w:rPr>
          <w:sz w:val="22"/>
          <w:szCs w:val="22"/>
        </w:rPr>
        <w:t xml:space="preserve"> R</w:t>
      </w:r>
      <w:r w:rsidRPr="00474D0C">
        <w:rPr>
          <w:sz w:val="22"/>
          <w:szCs w:val="22"/>
        </w:rPr>
        <w:t xml:space="preserve">ua Alfredo Chaves, </w:t>
      </w:r>
      <w:r>
        <w:rPr>
          <w:sz w:val="22"/>
          <w:szCs w:val="22"/>
        </w:rPr>
        <w:t xml:space="preserve">nº </w:t>
      </w:r>
      <w:r w:rsidRPr="00474D0C">
        <w:rPr>
          <w:sz w:val="22"/>
          <w:szCs w:val="22"/>
        </w:rPr>
        <w:t>1</w:t>
      </w:r>
      <w:r>
        <w:rPr>
          <w:sz w:val="22"/>
          <w:szCs w:val="22"/>
        </w:rPr>
        <w:t>.</w:t>
      </w:r>
      <w:r w:rsidRPr="00474D0C">
        <w:rPr>
          <w:sz w:val="22"/>
          <w:szCs w:val="22"/>
        </w:rPr>
        <w:t xml:space="preserve">323, CEP 95.020-460, torna público que se encontra aberta licitação sob a modalidade de </w:t>
      </w:r>
      <w:r w:rsidRPr="00474D0C">
        <w:rPr>
          <w:b/>
          <w:sz w:val="22"/>
          <w:szCs w:val="22"/>
        </w:rPr>
        <w:t>PREGÃO PRESENCIAL</w:t>
      </w:r>
      <w:r w:rsidRPr="00474D0C">
        <w:rPr>
          <w:sz w:val="22"/>
          <w:szCs w:val="22"/>
        </w:rPr>
        <w:t xml:space="preserve">, do tipo </w:t>
      </w:r>
      <w:r w:rsidRPr="00474D0C">
        <w:rPr>
          <w:b/>
          <w:sz w:val="22"/>
          <w:szCs w:val="22"/>
        </w:rPr>
        <w:t>MENOR PREÇO</w:t>
      </w:r>
      <w:r w:rsidRPr="00474D0C">
        <w:rPr>
          <w:sz w:val="22"/>
          <w:szCs w:val="22"/>
        </w:rPr>
        <w:t>,</w:t>
      </w:r>
      <w:r w:rsidRPr="00474D0C">
        <w:t xml:space="preserve"> </w:t>
      </w:r>
      <w:r w:rsidRPr="00474D0C">
        <w:rPr>
          <w:sz w:val="22"/>
          <w:szCs w:val="22"/>
        </w:rPr>
        <w:t xml:space="preserve">para </w:t>
      </w:r>
      <w:r w:rsidRPr="00455A81">
        <w:rPr>
          <w:sz w:val="22"/>
          <w:szCs w:val="22"/>
        </w:rPr>
        <w:t>a</w:t>
      </w:r>
      <w:r w:rsidRPr="00455A81">
        <w:rPr>
          <w:sz w:val="22"/>
          <w:szCs w:val="22"/>
          <w:lang w:eastAsia="pt-BR"/>
        </w:rPr>
        <w:t xml:space="preserve"> aquisição de </w:t>
      </w:r>
      <w:r>
        <w:rPr>
          <w:sz w:val="22"/>
          <w:szCs w:val="22"/>
          <w:lang w:eastAsia="pt-BR"/>
        </w:rPr>
        <w:t>impressoras</w:t>
      </w:r>
      <w:r w:rsidR="00C13041">
        <w:rPr>
          <w:sz w:val="22"/>
          <w:szCs w:val="22"/>
          <w:lang w:eastAsia="pt-BR"/>
        </w:rPr>
        <w:t xml:space="preserve">, </w:t>
      </w:r>
      <w:r w:rsidR="00555FCA">
        <w:rPr>
          <w:sz w:val="22"/>
          <w:szCs w:val="22"/>
          <w:lang w:eastAsia="pt-BR"/>
        </w:rPr>
        <w:t xml:space="preserve">cabo de rede, filtro de linha, </w:t>
      </w:r>
      <w:r w:rsidR="00555FCA" w:rsidRPr="002434C5">
        <w:rPr>
          <w:i/>
          <w:sz w:val="22"/>
          <w:szCs w:val="22"/>
          <w:lang w:eastAsia="pt-BR"/>
        </w:rPr>
        <w:t xml:space="preserve">patch </w:t>
      </w:r>
      <w:proofErr w:type="spellStart"/>
      <w:proofErr w:type="gramStart"/>
      <w:r w:rsidR="00555FCA" w:rsidRPr="002434C5">
        <w:rPr>
          <w:i/>
          <w:sz w:val="22"/>
          <w:szCs w:val="22"/>
          <w:lang w:eastAsia="pt-BR"/>
        </w:rPr>
        <w:t>cord</w:t>
      </w:r>
      <w:proofErr w:type="spellEnd"/>
      <w:proofErr w:type="gramEnd"/>
      <w:r w:rsidR="002434C5">
        <w:rPr>
          <w:sz w:val="22"/>
          <w:szCs w:val="22"/>
          <w:lang w:eastAsia="pt-BR"/>
        </w:rPr>
        <w:t xml:space="preserve">, testador de cabos, </w:t>
      </w:r>
      <w:r w:rsidR="002434C5" w:rsidRPr="002434C5">
        <w:rPr>
          <w:i/>
          <w:sz w:val="22"/>
          <w:szCs w:val="22"/>
          <w:lang w:eastAsia="pt-BR"/>
        </w:rPr>
        <w:t>p</w:t>
      </w:r>
      <w:r w:rsidR="002434C5" w:rsidRPr="002434C5">
        <w:rPr>
          <w:i/>
          <w:sz w:val="22"/>
          <w:szCs w:val="22"/>
        </w:rPr>
        <w:t xml:space="preserve">atch </w:t>
      </w:r>
      <w:proofErr w:type="spellStart"/>
      <w:r w:rsidR="002434C5" w:rsidRPr="002434C5">
        <w:rPr>
          <w:i/>
          <w:sz w:val="22"/>
          <w:szCs w:val="22"/>
        </w:rPr>
        <w:t>panel</w:t>
      </w:r>
      <w:proofErr w:type="spellEnd"/>
      <w:r w:rsidR="00555FCA">
        <w:rPr>
          <w:sz w:val="22"/>
          <w:szCs w:val="22"/>
          <w:lang w:eastAsia="pt-BR"/>
        </w:rPr>
        <w:t xml:space="preserve"> e cartuchos de toner.</w:t>
      </w:r>
      <w:r>
        <w:rPr>
          <w:sz w:val="22"/>
          <w:szCs w:val="22"/>
          <w:lang w:eastAsia="pt-BR"/>
        </w:rPr>
        <w:t xml:space="preserve"> </w:t>
      </w:r>
      <w:r w:rsidRPr="00474D0C">
        <w:rPr>
          <w:sz w:val="22"/>
          <w:szCs w:val="22"/>
        </w:rPr>
        <w:t>A presente licitação rege</w:t>
      </w:r>
      <w:r>
        <w:rPr>
          <w:sz w:val="22"/>
          <w:szCs w:val="22"/>
        </w:rPr>
        <w:t>r</w:t>
      </w:r>
      <w:r w:rsidRPr="00474D0C">
        <w:rPr>
          <w:sz w:val="22"/>
          <w:szCs w:val="22"/>
        </w:rPr>
        <w:t>-se</w:t>
      </w:r>
      <w:r>
        <w:rPr>
          <w:sz w:val="22"/>
          <w:szCs w:val="22"/>
        </w:rPr>
        <w:t>-á</w:t>
      </w:r>
      <w:r w:rsidRPr="00474D0C">
        <w:rPr>
          <w:sz w:val="22"/>
          <w:szCs w:val="22"/>
        </w:rPr>
        <w:t xml:space="preserve"> pela Lei </w:t>
      </w:r>
      <w:r>
        <w:rPr>
          <w:sz w:val="22"/>
          <w:szCs w:val="22"/>
        </w:rPr>
        <w:t xml:space="preserve">Federal nº </w:t>
      </w:r>
      <w:r w:rsidRPr="00474D0C">
        <w:rPr>
          <w:sz w:val="22"/>
          <w:szCs w:val="22"/>
        </w:rPr>
        <w:t>8.666</w:t>
      </w:r>
      <w:r>
        <w:rPr>
          <w:sz w:val="22"/>
          <w:szCs w:val="22"/>
        </w:rPr>
        <w:t>,</w:t>
      </w:r>
      <w:r w:rsidRPr="00474D0C">
        <w:rPr>
          <w:sz w:val="22"/>
          <w:szCs w:val="22"/>
        </w:rPr>
        <w:t xml:space="preserve"> de 21 de junho de 1993</w:t>
      </w:r>
      <w:r>
        <w:rPr>
          <w:sz w:val="22"/>
          <w:szCs w:val="22"/>
        </w:rPr>
        <w:t>;</w:t>
      </w:r>
      <w:r w:rsidRPr="00474D0C">
        <w:rPr>
          <w:sz w:val="22"/>
          <w:szCs w:val="22"/>
        </w:rPr>
        <w:t xml:space="preserve"> </w:t>
      </w:r>
      <w:r>
        <w:rPr>
          <w:sz w:val="22"/>
          <w:szCs w:val="22"/>
        </w:rPr>
        <w:t xml:space="preserve">pela Lei Federal nº 10.520, de 17 de julho de 2002; pela </w:t>
      </w:r>
      <w:r w:rsidRPr="00474D0C">
        <w:rPr>
          <w:sz w:val="22"/>
          <w:szCs w:val="22"/>
        </w:rPr>
        <w:t xml:space="preserve">Lei Complementar </w:t>
      </w:r>
      <w:r>
        <w:rPr>
          <w:sz w:val="22"/>
          <w:szCs w:val="22"/>
        </w:rPr>
        <w:t xml:space="preserve">Federal </w:t>
      </w:r>
      <w:r w:rsidRPr="00474D0C">
        <w:rPr>
          <w:sz w:val="22"/>
          <w:szCs w:val="22"/>
        </w:rPr>
        <w:t>nº 123, de 14 de dezembro de 2006</w:t>
      </w:r>
      <w:r>
        <w:rPr>
          <w:sz w:val="22"/>
          <w:szCs w:val="22"/>
        </w:rPr>
        <w:t xml:space="preserve">; pela </w:t>
      </w:r>
      <w:r w:rsidRPr="00060B65">
        <w:rPr>
          <w:sz w:val="22"/>
          <w:szCs w:val="22"/>
        </w:rPr>
        <w:t>Lei Municipal nº 5.285, de 20 de novembro de 1999</w:t>
      </w:r>
      <w:r>
        <w:rPr>
          <w:sz w:val="22"/>
          <w:szCs w:val="22"/>
        </w:rPr>
        <w:t xml:space="preserve">; e pelo </w:t>
      </w:r>
      <w:r w:rsidRPr="00474D0C">
        <w:rPr>
          <w:sz w:val="22"/>
          <w:szCs w:val="22"/>
        </w:rPr>
        <w:t xml:space="preserve">Decreto Municipal nº 11.132, de 21 de fevereiro de 2003. A Câmara Municipal </w:t>
      </w:r>
      <w:r>
        <w:rPr>
          <w:sz w:val="22"/>
          <w:szCs w:val="22"/>
        </w:rPr>
        <w:t xml:space="preserve">de Caxias do Sul </w:t>
      </w:r>
      <w:r w:rsidRPr="00474D0C">
        <w:rPr>
          <w:sz w:val="22"/>
          <w:szCs w:val="22"/>
        </w:rPr>
        <w:t>comunica</w:t>
      </w:r>
      <w:r>
        <w:rPr>
          <w:sz w:val="22"/>
          <w:szCs w:val="22"/>
        </w:rPr>
        <w:t>,</w:t>
      </w:r>
      <w:r w:rsidRPr="00474D0C">
        <w:rPr>
          <w:sz w:val="22"/>
          <w:szCs w:val="22"/>
        </w:rPr>
        <w:t xml:space="preserve"> ainda</w:t>
      </w:r>
      <w:r>
        <w:rPr>
          <w:sz w:val="22"/>
          <w:szCs w:val="22"/>
        </w:rPr>
        <w:t>,</w:t>
      </w:r>
      <w:r w:rsidRPr="00474D0C">
        <w:rPr>
          <w:sz w:val="22"/>
          <w:szCs w:val="22"/>
        </w:rPr>
        <w:t xml:space="preserve"> que a documentação e </w:t>
      </w:r>
      <w:r>
        <w:rPr>
          <w:sz w:val="22"/>
          <w:szCs w:val="22"/>
        </w:rPr>
        <w:t xml:space="preserve">as </w:t>
      </w:r>
      <w:r w:rsidRPr="00474D0C">
        <w:rPr>
          <w:sz w:val="22"/>
          <w:szCs w:val="22"/>
        </w:rPr>
        <w:t xml:space="preserve">propostas deverão ser entregues na sala do Setor Financeiro, até </w:t>
      </w:r>
      <w:r>
        <w:rPr>
          <w:sz w:val="22"/>
          <w:szCs w:val="22"/>
        </w:rPr>
        <w:t>à</w:t>
      </w:r>
      <w:r w:rsidRPr="004D1AEC">
        <w:rPr>
          <w:sz w:val="22"/>
          <w:szCs w:val="22"/>
        </w:rPr>
        <w:t xml:space="preserve">s </w:t>
      </w:r>
      <w:r w:rsidR="00C13041">
        <w:rPr>
          <w:b/>
          <w:sz w:val="22"/>
          <w:szCs w:val="22"/>
        </w:rPr>
        <w:t>1</w:t>
      </w:r>
      <w:r>
        <w:rPr>
          <w:b/>
          <w:sz w:val="22"/>
          <w:szCs w:val="22"/>
        </w:rPr>
        <w:t>4</w:t>
      </w:r>
      <w:r w:rsidRPr="004D1AEC">
        <w:rPr>
          <w:b/>
          <w:sz w:val="22"/>
          <w:szCs w:val="22"/>
        </w:rPr>
        <w:t xml:space="preserve"> horas do dia</w:t>
      </w:r>
      <w:r w:rsidR="005408DE">
        <w:rPr>
          <w:b/>
          <w:sz w:val="22"/>
          <w:szCs w:val="22"/>
        </w:rPr>
        <w:t xml:space="preserve"> 29</w:t>
      </w:r>
      <w:bookmarkStart w:id="0" w:name="_GoBack"/>
      <w:bookmarkEnd w:id="0"/>
      <w:r>
        <w:rPr>
          <w:b/>
          <w:sz w:val="22"/>
          <w:szCs w:val="22"/>
        </w:rPr>
        <w:t xml:space="preserve"> de </w:t>
      </w:r>
      <w:r w:rsidR="00C13041">
        <w:rPr>
          <w:b/>
          <w:sz w:val="22"/>
          <w:szCs w:val="22"/>
        </w:rPr>
        <w:t>março</w:t>
      </w:r>
      <w:r>
        <w:rPr>
          <w:b/>
          <w:sz w:val="22"/>
          <w:szCs w:val="22"/>
        </w:rPr>
        <w:t xml:space="preserve"> de 2016</w:t>
      </w:r>
      <w:r w:rsidRPr="004D1AEC">
        <w:rPr>
          <w:sz w:val="22"/>
          <w:szCs w:val="22"/>
        </w:rPr>
        <w:t>,</w:t>
      </w:r>
      <w:r w:rsidRPr="00474D0C">
        <w:rPr>
          <w:sz w:val="22"/>
          <w:szCs w:val="22"/>
        </w:rPr>
        <w:t xml:space="preserve"> oportunidade em que se dará início </w:t>
      </w:r>
      <w:r>
        <w:rPr>
          <w:sz w:val="22"/>
          <w:szCs w:val="22"/>
        </w:rPr>
        <w:t>à</w:t>
      </w:r>
      <w:r w:rsidRPr="00474D0C">
        <w:rPr>
          <w:sz w:val="22"/>
          <w:szCs w:val="22"/>
        </w:rPr>
        <w:t xml:space="preserve"> abertura dos envelopes.</w:t>
      </w:r>
    </w:p>
    <w:p w:rsidR="00C049C2" w:rsidRDefault="00C049C2" w:rsidP="00C049C2">
      <w:pPr>
        <w:pStyle w:val="Corpodetexto1"/>
        <w:tabs>
          <w:tab w:val="left" w:pos="1440"/>
        </w:tabs>
        <w:ind w:right="-81"/>
        <w:jc w:val="both"/>
        <w:rPr>
          <w:sz w:val="22"/>
          <w:szCs w:val="22"/>
        </w:rPr>
      </w:pPr>
    </w:p>
    <w:p w:rsidR="00C049C2" w:rsidRDefault="00C049C2" w:rsidP="00C049C2">
      <w:pPr>
        <w:pStyle w:val="EditalNumerado"/>
        <w:numPr>
          <w:ilvl w:val="0"/>
          <w:numId w:val="1"/>
        </w:numPr>
        <w:jc w:val="both"/>
        <w:rPr>
          <w:b/>
          <w:sz w:val="22"/>
          <w:szCs w:val="22"/>
        </w:rPr>
      </w:pPr>
      <w:r w:rsidRPr="00152BFE">
        <w:rPr>
          <w:b/>
          <w:sz w:val="22"/>
          <w:szCs w:val="22"/>
        </w:rPr>
        <w:t xml:space="preserve">DO OBJETO </w:t>
      </w:r>
    </w:p>
    <w:p w:rsidR="0010795B" w:rsidRDefault="0010795B" w:rsidP="0010795B">
      <w:pPr>
        <w:pStyle w:val="PargrafodaLista"/>
        <w:ind w:left="0"/>
        <w:rPr>
          <w:b/>
          <w:sz w:val="22"/>
          <w:szCs w:val="22"/>
          <w:u w:val="single"/>
        </w:rPr>
      </w:pPr>
    </w:p>
    <w:p w:rsidR="0010795B" w:rsidRPr="0010795B" w:rsidRDefault="0010795B" w:rsidP="0010795B">
      <w:pPr>
        <w:pStyle w:val="PargrafodaLista"/>
        <w:ind w:left="0"/>
        <w:rPr>
          <w:sz w:val="22"/>
          <w:szCs w:val="22"/>
        </w:rPr>
      </w:pPr>
      <w:r>
        <w:rPr>
          <w:b/>
          <w:sz w:val="22"/>
          <w:szCs w:val="22"/>
          <w:u w:val="single"/>
        </w:rPr>
        <w:t>LOTE</w:t>
      </w:r>
      <w:r w:rsidRPr="0010795B">
        <w:rPr>
          <w:b/>
          <w:sz w:val="22"/>
          <w:szCs w:val="22"/>
          <w:u w:val="single"/>
        </w:rPr>
        <w:t xml:space="preserve"> </w:t>
      </w:r>
      <w:r>
        <w:rPr>
          <w:b/>
          <w:sz w:val="22"/>
          <w:szCs w:val="22"/>
          <w:u w:val="single"/>
        </w:rPr>
        <w:t xml:space="preserve">nº </w:t>
      </w:r>
      <w:r w:rsidRPr="0010795B">
        <w:rPr>
          <w:b/>
          <w:sz w:val="22"/>
          <w:szCs w:val="22"/>
          <w:u w:val="single"/>
        </w:rPr>
        <w:t xml:space="preserve">1 - Cabo de rede categoria </w:t>
      </w:r>
      <w:proofErr w:type="gramStart"/>
      <w:r w:rsidRPr="0010795B">
        <w:rPr>
          <w:b/>
          <w:sz w:val="22"/>
          <w:szCs w:val="22"/>
          <w:u w:val="single"/>
        </w:rPr>
        <w:t>6</w:t>
      </w:r>
      <w:proofErr w:type="gramEnd"/>
      <w:r w:rsidRPr="0010795B">
        <w:rPr>
          <w:sz w:val="22"/>
          <w:szCs w:val="22"/>
        </w:rPr>
        <w:t>:</w:t>
      </w:r>
    </w:p>
    <w:p w:rsidR="0010795B" w:rsidRPr="008571F4" w:rsidRDefault="0010795B" w:rsidP="0010795B">
      <w:pPr>
        <w:jc w:val="both"/>
        <w:rPr>
          <w:sz w:val="22"/>
          <w:szCs w:val="22"/>
        </w:rPr>
      </w:pPr>
      <w:r w:rsidRPr="008571F4">
        <w:rPr>
          <w:sz w:val="22"/>
          <w:szCs w:val="22"/>
        </w:rPr>
        <w:t>Quantidade: 1</w:t>
      </w:r>
      <w:r>
        <w:rPr>
          <w:sz w:val="22"/>
          <w:szCs w:val="22"/>
        </w:rPr>
        <w:t>.</w:t>
      </w:r>
      <w:r w:rsidRPr="008571F4">
        <w:rPr>
          <w:sz w:val="22"/>
          <w:szCs w:val="22"/>
        </w:rPr>
        <w:t>200 (</w:t>
      </w:r>
      <w:r>
        <w:rPr>
          <w:sz w:val="22"/>
          <w:szCs w:val="22"/>
        </w:rPr>
        <w:t xml:space="preserve">um </w:t>
      </w:r>
      <w:r w:rsidRPr="008571F4">
        <w:rPr>
          <w:sz w:val="22"/>
          <w:szCs w:val="22"/>
        </w:rPr>
        <w:t>mil e duzentos) metros.</w:t>
      </w:r>
    </w:p>
    <w:p w:rsidR="0010795B" w:rsidRPr="008571F4" w:rsidRDefault="0010795B" w:rsidP="0010795B">
      <w:pPr>
        <w:jc w:val="both"/>
        <w:rPr>
          <w:sz w:val="22"/>
          <w:szCs w:val="22"/>
        </w:rPr>
      </w:pPr>
      <w:r w:rsidRPr="008571F4">
        <w:rPr>
          <w:sz w:val="22"/>
          <w:szCs w:val="22"/>
        </w:rPr>
        <w:t>Características mínimas:</w:t>
      </w:r>
    </w:p>
    <w:p w:rsidR="008571F4" w:rsidRPr="0010795B" w:rsidRDefault="008571F4" w:rsidP="003425FE">
      <w:pPr>
        <w:pStyle w:val="EditalNumerado"/>
        <w:numPr>
          <w:ilvl w:val="1"/>
          <w:numId w:val="1"/>
        </w:numPr>
        <w:ind w:left="0"/>
        <w:jc w:val="both"/>
        <w:rPr>
          <w:b/>
          <w:sz w:val="22"/>
          <w:szCs w:val="22"/>
        </w:rPr>
      </w:pPr>
      <w:r w:rsidRPr="0010795B">
        <w:rPr>
          <w:sz w:val="22"/>
          <w:szCs w:val="22"/>
        </w:rPr>
        <w:t xml:space="preserve">Deve atender às seguintes normas e certificações: ANSI/TIA/EIA-568C para categoria </w:t>
      </w:r>
      <w:proofErr w:type="gramStart"/>
      <w:r w:rsidRPr="0010795B">
        <w:rPr>
          <w:sz w:val="22"/>
          <w:szCs w:val="22"/>
        </w:rPr>
        <w:t>6</w:t>
      </w:r>
      <w:proofErr w:type="gramEnd"/>
      <w:r w:rsidRPr="0010795B">
        <w:rPr>
          <w:sz w:val="22"/>
          <w:szCs w:val="22"/>
        </w:rPr>
        <w:t xml:space="preserve"> e seus complementos</w:t>
      </w:r>
      <w:r w:rsidR="002434C5">
        <w:rPr>
          <w:sz w:val="22"/>
          <w:szCs w:val="22"/>
        </w:rPr>
        <w:t xml:space="preserve">, </w:t>
      </w:r>
      <w:r w:rsidRPr="0010795B">
        <w:rPr>
          <w:sz w:val="22"/>
          <w:szCs w:val="22"/>
        </w:rPr>
        <w:t>ABNT NBR 14703 e 14705,  ISO/IEC11801;</w:t>
      </w:r>
    </w:p>
    <w:p w:rsidR="008571F4" w:rsidRPr="0010795B" w:rsidRDefault="008571F4" w:rsidP="003425FE">
      <w:pPr>
        <w:pStyle w:val="EditalNumerado"/>
        <w:numPr>
          <w:ilvl w:val="1"/>
          <w:numId w:val="1"/>
        </w:numPr>
        <w:ind w:left="0"/>
        <w:jc w:val="both"/>
        <w:rPr>
          <w:b/>
          <w:sz w:val="22"/>
          <w:szCs w:val="22"/>
        </w:rPr>
      </w:pPr>
      <w:r w:rsidRPr="0010795B">
        <w:rPr>
          <w:sz w:val="22"/>
          <w:szCs w:val="22"/>
        </w:rPr>
        <w:t xml:space="preserve">O atendimento </w:t>
      </w:r>
      <w:r w:rsidR="002434C5">
        <w:rPr>
          <w:sz w:val="22"/>
          <w:szCs w:val="22"/>
        </w:rPr>
        <w:t xml:space="preserve">às </w:t>
      </w:r>
      <w:r w:rsidRPr="0010795B">
        <w:rPr>
          <w:sz w:val="22"/>
          <w:szCs w:val="22"/>
        </w:rPr>
        <w:t xml:space="preserve">normas e certificações poderá se dar </w:t>
      </w:r>
      <w:r w:rsidR="002434C5">
        <w:rPr>
          <w:sz w:val="22"/>
          <w:szCs w:val="22"/>
        </w:rPr>
        <w:t xml:space="preserve">por meio </w:t>
      </w:r>
      <w:r w:rsidRPr="0010795B">
        <w:rPr>
          <w:sz w:val="22"/>
          <w:szCs w:val="22"/>
        </w:rPr>
        <w:t>de catálogo ou outro documento do fabricante;</w:t>
      </w:r>
    </w:p>
    <w:p w:rsidR="008571F4" w:rsidRPr="0010795B" w:rsidRDefault="000129AE" w:rsidP="003425FE">
      <w:pPr>
        <w:pStyle w:val="EditalNumerado"/>
        <w:numPr>
          <w:ilvl w:val="1"/>
          <w:numId w:val="1"/>
        </w:numPr>
        <w:ind w:left="0"/>
        <w:jc w:val="both"/>
        <w:rPr>
          <w:b/>
          <w:sz w:val="22"/>
          <w:szCs w:val="22"/>
        </w:rPr>
      </w:pPr>
      <w:r>
        <w:rPr>
          <w:sz w:val="22"/>
          <w:szCs w:val="22"/>
        </w:rPr>
        <w:t>Deve s</w:t>
      </w:r>
      <w:r w:rsidR="008571F4" w:rsidRPr="0010795B">
        <w:rPr>
          <w:sz w:val="22"/>
          <w:szCs w:val="22"/>
        </w:rPr>
        <w:t xml:space="preserve">er categoria </w:t>
      </w:r>
      <w:proofErr w:type="gramStart"/>
      <w:r w:rsidR="008571F4" w:rsidRPr="0010795B">
        <w:rPr>
          <w:sz w:val="22"/>
          <w:szCs w:val="22"/>
        </w:rPr>
        <w:t>6</w:t>
      </w:r>
      <w:proofErr w:type="gramEnd"/>
      <w:r w:rsidR="008571F4" w:rsidRPr="0010795B">
        <w:rPr>
          <w:sz w:val="22"/>
          <w:szCs w:val="22"/>
        </w:rPr>
        <w:t xml:space="preserve"> (CAT6), tipo UTP;</w:t>
      </w:r>
    </w:p>
    <w:p w:rsidR="0010795B" w:rsidRDefault="000129AE" w:rsidP="0010795B">
      <w:pPr>
        <w:pStyle w:val="EditalNumerado"/>
        <w:numPr>
          <w:ilvl w:val="1"/>
          <w:numId w:val="1"/>
        </w:numPr>
        <w:ind w:left="0"/>
        <w:jc w:val="both"/>
        <w:rPr>
          <w:b/>
          <w:sz w:val="22"/>
          <w:szCs w:val="22"/>
        </w:rPr>
      </w:pPr>
      <w:r>
        <w:rPr>
          <w:sz w:val="22"/>
          <w:szCs w:val="22"/>
        </w:rPr>
        <w:t>Deve p</w:t>
      </w:r>
      <w:r w:rsidR="008571F4" w:rsidRPr="0010795B">
        <w:rPr>
          <w:sz w:val="22"/>
          <w:szCs w:val="22"/>
        </w:rPr>
        <w:t xml:space="preserve">ossuir certificações </w:t>
      </w:r>
      <w:proofErr w:type="spellStart"/>
      <w:proofErr w:type="gramStart"/>
      <w:r w:rsidR="008571F4" w:rsidRPr="0010795B">
        <w:rPr>
          <w:sz w:val="22"/>
          <w:szCs w:val="22"/>
        </w:rPr>
        <w:t>RoHS</w:t>
      </w:r>
      <w:proofErr w:type="spellEnd"/>
      <w:proofErr w:type="gramEnd"/>
      <w:r w:rsidR="008571F4" w:rsidRPr="0010795B">
        <w:rPr>
          <w:sz w:val="22"/>
          <w:szCs w:val="22"/>
        </w:rPr>
        <w:t xml:space="preserve"> </w:t>
      </w:r>
      <w:proofErr w:type="spellStart"/>
      <w:r w:rsidR="008571F4" w:rsidRPr="0010795B">
        <w:rPr>
          <w:sz w:val="22"/>
          <w:szCs w:val="22"/>
        </w:rPr>
        <w:t>Compliant</w:t>
      </w:r>
      <w:proofErr w:type="spellEnd"/>
      <w:r w:rsidR="008571F4" w:rsidRPr="0010795B">
        <w:rPr>
          <w:sz w:val="22"/>
          <w:szCs w:val="22"/>
        </w:rPr>
        <w:t xml:space="preserve">, ETL </w:t>
      </w:r>
      <w:proofErr w:type="spellStart"/>
      <w:r w:rsidR="008571F4" w:rsidRPr="0010795B">
        <w:rPr>
          <w:sz w:val="22"/>
          <w:szCs w:val="22"/>
        </w:rPr>
        <w:t>Verified</w:t>
      </w:r>
      <w:proofErr w:type="spellEnd"/>
      <w:r w:rsidR="008571F4" w:rsidRPr="0010795B">
        <w:rPr>
          <w:sz w:val="22"/>
          <w:szCs w:val="22"/>
        </w:rPr>
        <w:t xml:space="preserve"> e Anatel impressas no próprio cabo.</w:t>
      </w:r>
    </w:p>
    <w:p w:rsidR="0010795B" w:rsidRPr="0010795B" w:rsidRDefault="000129AE" w:rsidP="003425FE">
      <w:pPr>
        <w:pStyle w:val="EditalNumerado"/>
        <w:numPr>
          <w:ilvl w:val="1"/>
          <w:numId w:val="1"/>
        </w:numPr>
        <w:ind w:left="0"/>
        <w:jc w:val="both"/>
        <w:rPr>
          <w:b/>
          <w:sz w:val="22"/>
          <w:szCs w:val="22"/>
        </w:rPr>
      </w:pPr>
      <w:r>
        <w:rPr>
          <w:sz w:val="22"/>
          <w:szCs w:val="22"/>
        </w:rPr>
        <w:t>Deve p</w:t>
      </w:r>
      <w:r w:rsidR="008571F4" w:rsidRPr="0010795B">
        <w:rPr>
          <w:sz w:val="22"/>
          <w:szCs w:val="22"/>
        </w:rPr>
        <w:t xml:space="preserve">ossuir capa constituída de PVC </w:t>
      </w:r>
      <w:proofErr w:type="spellStart"/>
      <w:r w:rsidR="008571F4" w:rsidRPr="0010795B">
        <w:rPr>
          <w:sz w:val="22"/>
          <w:szCs w:val="22"/>
        </w:rPr>
        <w:t>retardante</w:t>
      </w:r>
      <w:proofErr w:type="spellEnd"/>
      <w:r w:rsidR="008571F4" w:rsidRPr="0010795B">
        <w:rPr>
          <w:sz w:val="22"/>
          <w:szCs w:val="22"/>
        </w:rPr>
        <w:t xml:space="preserve"> a chama;</w:t>
      </w:r>
    </w:p>
    <w:p w:rsidR="008571F4" w:rsidRPr="0010795B" w:rsidRDefault="008571F4" w:rsidP="003425FE">
      <w:pPr>
        <w:pStyle w:val="EditalNumerado"/>
        <w:numPr>
          <w:ilvl w:val="1"/>
          <w:numId w:val="1"/>
        </w:numPr>
        <w:ind w:left="0"/>
        <w:jc w:val="both"/>
        <w:rPr>
          <w:b/>
          <w:sz w:val="22"/>
          <w:szCs w:val="22"/>
        </w:rPr>
      </w:pPr>
      <w:r w:rsidRPr="0010795B">
        <w:rPr>
          <w:sz w:val="22"/>
          <w:szCs w:val="22"/>
        </w:rPr>
        <w:t xml:space="preserve">O cabo deverá ser entregue em rolos ou caixas contendo, no mínimo, 300 </w:t>
      </w:r>
      <w:r w:rsidR="003425FE" w:rsidRPr="0010795B">
        <w:rPr>
          <w:sz w:val="22"/>
          <w:szCs w:val="22"/>
        </w:rPr>
        <w:t xml:space="preserve">(trezentos) </w:t>
      </w:r>
      <w:r w:rsidRPr="0010795B">
        <w:rPr>
          <w:sz w:val="22"/>
          <w:szCs w:val="22"/>
        </w:rPr>
        <w:t>metros cada rolo/caixa.</w:t>
      </w:r>
    </w:p>
    <w:p w:rsidR="0010795B" w:rsidRDefault="0010795B" w:rsidP="0010795B">
      <w:pPr>
        <w:pStyle w:val="EditalNumerado"/>
        <w:tabs>
          <w:tab w:val="clear" w:pos="360"/>
        </w:tabs>
        <w:jc w:val="both"/>
        <w:rPr>
          <w:b/>
          <w:sz w:val="22"/>
          <w:szCs w:val="22"/>
        </w:rPr>
      </w:pPr>
    </w:p>
    <w:p w:rsidR="0010795B" w:rsidRDefault="0010795B" w:rsidP="0010795B">
      <w:pPr>
        <w:rPr>
          <w:sz w:val="22"/>
          <w:szCs w:val="22"/>
        </w:rPr>
      </w:pPr>
      <w:r>
        <w:rPr>
          <w:b/>
          <w:sz w:val="22"/>
          <w:szCs w:val="22"/>
          <w:u w:val="single"/>
        </w:rPr>
        <w:t xml:space="preserve">LOTE nº </w:t>
      </w:r>
      <w:r w:rsidRPr="008571F4">
        <w:rPr>
          <w:b/>
          <w:sz w:val="22"/>
          <w:szCs w:val="22"/>
          <w:u w:val="single"/>
        </w:rPr>
        <w:t>2</w:t>
      </w:r>
      <w:r>
        <w:rPr>
          <w:b/>
          <w:sz w:val="22"/>
          <w:szCs w:val="22"/>
          <w:u w:val="single"/>
        </w:rPr>
        <w:t xml:space="preserve"> - </w:t>
      </w:r>
      <w:r w:rsidRPr="008571F4">
        <w:rPr>
          <w:b/>
          <w:sz w:val="22"/>
          <w:szCs w:val="22"/>
          <w:u w:val="single"/>
        </w:rPr>
        <w:t>Filtro de linha</w:t>
      </w:r>
      <w:r>
        <w:rPr>
          <w:sz w:val="22"/>
          <w:szCs w:val="22"/>
        </w:rPr>
        <w:t>:</w:t>
      </w:r>
    </w:p>
    <w:p w:rsidR="0010795B" w:rsidRDefault="0010795B" w:rsidP="0010795B">
      <w:pPr>
        <w:rPr>
          <w:sz w:val="22"/>
          <w:szCs w:val="22"/>
        </w:rPr>
      </w:pPr>
      <w:r w:rsidRPr="008571F4">
        <w:rPr>
          <w:sz w:val="22"/>
          <w:szCs w:val="22"/>
        </w:rPr>
        <w:t>Quantidade: 25 (vinte e cinco) unidades</w:t>
      </w:r>
      <w:r>
        <w:rPr>
          <w:sz w:val="22"/>
          <w:szCs w:val="22"/>
        </w:rPr>
        <w:t>.</w:t>
      </w:r>
    </w:p>
    <w:p w:rsidR="0010795B" w:rsidRPr="008571F4" w:rsidRDefault="0010795B" w:rsidP="0010795B">
      <w:pPr>
        <w:rPr>
          <w:sz w:val="22"/>
          <w:szCs w:val="22"/>
        </w:rPr>
      </w:pPr>
      <w:r w:rsidRPr="008571F4">
        <w:rPr>
          <w:sz w:val="22"/>
          <w:szCs w:val="22"/>
        </w:rPr>
        <w:t>Características mínimas:</w:t>
      </w:r>
    </w:p>
    <w:p w:rsidR="0010795B" w:rsidRPr="0010795B" w:rsidRDefault="0010795B" w:rsidP="008571F4">
      <w:pPr>
        <w:pStyle w:val="EditalNumerado"/>
        <w:numPr>
          <w:ilvl w:val="1"/>
          <w:numId w:val="1"/>
        </w:numPr>
        <w:ind w:left="0"/>
        <w:jc w:val="both"/>
        <w:rPr>
          <w:b/>
          <w:sz w:val="22"/>
          <w:szCs w:val="22"/>
        </w:rPr>
      </w:pPr>
      <w:r>
        <w:rPr>
          <w:sz w:val="22"/>
          <w:szCs w:val="22"/>
        </w:rPr>
        <w:t>Deve p</w:t>
      </w:r>
      <w:r w:rsidR="008571F4" w:rsidRPr="0010795B">
        <w:rPr>
          <w:sz w:val="22"/>
          <w:szCs w:val="22"/>
        </w:rPr>
        <w:t xml:space="preserve">ossuir </w:t>
      </w:r>
      <w:r w:rsidR="002434C5">
        <w:rPr>
          <w:sz w:val="22"/>
          <w:szCs w:val="22"/>
        </w:rPr>
        <w:t>0</w:t>
      </w:r>
      <w:r w:rsidR="008571F4" w:rsidRPr="0010795B">
        <w:rPr>
          <w:sz w:val="22"/>
          <w:szCs w:val="22"/>
        </w:rPr>
        <w:t>4</w:t>
      </w:r>
      <w:r w:rsidR="003425FE" w:rsidRPr="0010795B">
        <w:rPr>
          <w:sz w:val="22"/>
          <w:szCs w:val="22"/>
        </w:rPr>
        <w:t xml:space="preserve"> (quatro)</w:t>
      </w:r>
      <w:r w:rsidR="008571F4" w:rsidRPr="0010795B">
        <w:rPr>
          <w:sz w:val="22"/>
          <w:szCs w:val="22"/>
        </w:rPr>
        <w:t xml:space="preserve"> tomadas</w:t>
      </w:r>
      <w:r w:rsidR="003425FE" w:rsidRPr="0010795B">
        <w:rPr>
          <w:sz w:val="22"/>
          <w:szCs w:val="22"/>
        </w:rPr>
        <w:t>;</w:t>
      </w:r>
    </w:p>
    <w:p w:rsidR="0010795B" w:rsidRPr="0010795B" w:rsidRDefault="0010795B" w:rsidP="008571F4">
      <w:pPr>
        <w:pStyle w:val="EditalNumerado"/>
        <w:numPr>
          <w:ilvl w:val="1"/>
          <w:numId w:val="1"/>
        </w:numPr>
        <w:ind w:left="0"/>
        <w:jc w:val="both"/>
        <w:rPr>
          <w:b/>
          <w:sz w:val="22"/>
          <w:szCs w:val="22"/>
        </w:rPr>
      </w:pPr>
      <w:r>
        <w:rPr>
          <w:sz w:val="22"/>
          <w:szCs w:val="22"/>
        </w:rPr>
        <w:t>Deve p</w:t>
      </w:r>
      <w:r w:rsidR="008571F4" w:rsidRPr="0010795B">
        <w:rPr>
          <w:sz w:val="22"/>
          <w:szCs w:val="22"/>
        </w:rPr>
        <w:t>ossuir fusível de 10</w:t>
      </w:r>
      <w:r w:rsidR="003425FE" w:rsidRPr="0010795B">
        <w:rPr>
          <w:sz w:val="22"/>
          <w:szCs w:val="22"/>
        </w:rPr>
        <w:t>A;</w:t>
      </w:r>
    </w:p>
    <w:p w:rsidR="0010795B" w:rsidRPr="0010795B" w:rsidRDefault="002434C5" w:rsidP="008571F4">
      <w:pPr>
        <w:pStyle w:val="EditalNumerado"/>
        <w:numPr>
          <w:ilvl w:val="1"/>
          <w:numId w:val="1"/>
        </w:numPr>
        <w:ind w:left="0"/>
        <w:jc w:val="both"/>
        <w:rPr>
          <w:b/>
          <w:sz w:val="22"/>
          <w:szCs w:val="22"/>
        </w:rPr>
      </w:pPr>
      <w:r>
        <w:rPr>
          <w:sz w:val="22"/>
          <w:szCs w:val="22"/>
        </w:rPr>
        <w:t>O c</w:t>
      </w:r>
      <w:r w:rsidR="00B412E0" w:rsidRPr="0010795B">
        <w:rPr>
          <w:sz w:val="22"/>
          <w:szCs w:val="22"/>
        </w:rPr>
        <w:t xml:space="preserve">omprimento mínimo do cabo </w:t>
      </w:r>
      <w:r>
        <w:rPr>
          <w:sz w:val="22"/>
          <w:szCs w:val="22"/>
        </w:rPr>
        <w:t xml:space="preserve">deve ser </w:t>
      </w:r>
      <w:r w:rsidR="00B412E0" w:rsidRPr="0010795B">
        <w:rPr>
          <w:sz w:val="22"/>
          <w:szCs w:val="22"/>
        </w:rPr>
        <w:t>de 1,8</w:t>
      </w:r>
      <w:r w:rsidR="008571F4" w:rsidRPr="0010795B">
        <w:rPr>
          <w:sz w:val="22"/>
          <w:szCs w:val="22"/>
        </w:rPr>
        <w:t xml:space="preserve"> </w:t>
      </w:r>
      <w:r>
        <w:rPr>
          <w:sz w:val="22"/>
          <w:szCs w:val="22"/>
        </w:rPr>
        <w:t xml:space="preserve">(um vírgula oito) </w:t>
      </w:r>
      <w:r w:rsidR="008571F4" w:rsidRPr="0010795B">
        <w:rPr>
          <w:sz w:val="22"/>
          <w:szCs w:val="22"/>
        </w:rPr>
        <w:t>metros</w:t>
      </w:r>
      <w:r w:rsidR="003425FE" w:rsidRPr="0010795B">
        <w:rPr>
          <w:sz w:val="22"/>
          <w:szCs w:val="22"/>
        </w:rPr>
        <w:t>;</w:t>
      </w:r>
    </w:p>
    <w:p w:rsidR="0010795B" w:rsidRPr="0010795B" w:rsidRDefault="0010795B" w:rsidP="008571F4">
      <w:pPr>
        <w:pStyle w:val="EditalNumerado"/>
        <w:numPr>
          <w:ilvl w:val="1"/>
          <w:numId w:val="1"/>
        </w:numPr>
        <w:ind w:left="0"/>
        <w:jc w:val="both"/>
        <w:rPr>
          <w:b/>
          <w:sz w:val="22"/>
          <w:szCs w:val="22"/>
        </w:rPr>
      </w:pPr>
      <w:r>
        <w:rPr>
          <w:sz w:val="22"/>
          <w:szCs w:val="22"/>
        </w:rPr>
        <w:t>Deve a</w:t>
      </w:r>
      <w:r w:rsidR="008571F4" w:rsidRPr="0010795B">
        <w:rPr>
          <w:sz w:val="22"/>
          <w:szCs w:val="22"/>
        </w:rPr>
        <w:t>tender ao padrão NBR</w:t>
      </w:r>
      <w:r w:rsidR="00B412E0" w:rsidRPr="0010795B">
        <w:rPr>
          <w:sz w:val="22"/>
          <w:szCs w:val="22"/>
        </w:rPr>
        <w:t>14136</w:t>
      </w:r>
      <w:r w:rsidR="003425FE" w:rsidRPr="0010795B">
        <w:rPr>
          <w:sz w:val="22"/>
          <w:szCs w:val="22"/>
        </w:rPr>
        <w:t>;</w:t>
      </w:r>
    </w:p>
    <w:p w:rsidR="008571F4" w:rsidRPr="0010795B" w:rsidRDefault="003425FE" w:rsidP="008571F4">
      <w:pPr>
        <w:pStyle w:val="EditalNumerado"/>
        <w:numPr>
          <w:ilvl w:val="1"/>
          <w:numId w:val="1"/>
        </w:numPr>
        <w:ind w:left="0"/>
        <w:jc w:val="both"/>
        <w:rPr>
          <w:b/>
          <w:sz w:val="22"/>
          <w:szCs w:val="22"/>
        </w:rPr>
      </w:pPr>
      <w:r w:rsidRPr="0010795B">
        <w:rPr>
          <w:sz w:val="22"/>
          <w:szCs w:val="22"/>
        </w:rPr>
        <w:t xml:space="preserve">Voltagem </w:t>
      </w:r>
      <w:r w:rsidR="008571F4" w:rsidRPr="0010795B">
        <w:rPr>
          <w:sz w:val="22"/>
          <w:szCs w:val="22"/>
        </w:rPr>
        <w:t xml:space="preserve">Bivolt </w:t>
      </w:r>
      <w:proofErr w:type="gramStart"/>
      <w:r w:rsidR="008571F4" w:rsidRPr="0010795B">
        <w:rPr>
          <w:sz w:val="22"/>
          <w:szCs w:val="22"/>
        </w:rPr>
        <w:t>110V</w:t>
      </w:r>
      <w:proofErr w:type="gramEnd"/>
      <w:r w:rsidR="008571F4" w:rsidRPr="0010795B">
        <w:rPr>
          <w:sz w:val="22"/>
          <w:szCs w:val="22"/>
        </w:rPr>
        <w:t>/220V</w:t>
      </w:r>
      <w:r w:rsidRPr="0010795B">
        <w:rPr>
          <w:sz w:val="22"/>
          <w:szCs w:val="22"/>
        </w:rPr>
        <w:t>;</w:t>
      </w:r>
    </w:p>
    <w:p w:rsidR="0010795B" w:rsidRDefault="0010795B" w:rsidP="0010795B">
      <w:pPr>
        <w:pStyle w:val="EditalNumerado"/>
        <w:tabs>
          <w:tab w:val="clear" w:pos="360"/>
        </w:tabs>
        <w:jc w:val="both"/>
        <w:rPr>
          <w:sz w:val="22"/>
          <w:szCs w:val="22"/>
        </w:rPr>
      </w:pPr>
    </w:p>
    <w:p w:rsidR="0010795B" w:rsidRDefault="0010795B" w:rsidP="0010795B">
      <w:pPr>
        <w:rPr>
          <w:sz w:val="22"/>
          <w:szCs w:val="22"/>
        </w:rPr>
      </w:pPr>
      <w:r>
        <w:rPr>
          <w:b/>
          <w:sz w:val="22"/>
          <w:szCs w:val="22"/>
          <w:u w:val="single"/>
        </w:rPr>
        <w:t xml:space="preserve">LOTE nº </w:t>
      </w:r>
      <w:r w:rsidRPr="008571F4">
        <w:rPr>
          <w:b/>
          <w:sz w:val="22"/>
          <w:szCs w:val="22"/>
          <w:u w:val="single"/>
        </w:rPr>
        <w:t>3</w:t>
      </w:r>
      <w:r>
        <w:rPr>
          <w:b/>
          <w:sz w:val="22"/>
          <w:szCs w:val="22"/>
          <w:u w:val="single"/>
        </w:rPr>
        <w:t xml:space="preserve"> - </w:t>
      </w:r>
      <w:r w:rsidRPr="008571F4">
        <w:rPr>
          <w:b/>
          <w:sz w:val="22"/>
          <w:szCs w:val="22"/>
          <w:u w:val="single"/>
        </w:rPr>
        <w:t xml:space="preserve">Patch Cord 15 Metros Categoria </w:t>
      </w:r>
      <w:proofErr w:type="gramStart"/>
      <w:r w:rsidRPr="008571F4">
        <w:rPr>
          <w:b/>
          <w:sz w:val="22"/>
          <w:szCs w:val="22"/>
          <w:u w:val="single"/>
        </w:rPr>
        <w:t>6</w:t>
      </w:r>
      <w:proofErr w:type="gramEnd"/>
      <w:r>
        <w:rPr>
          <w:sz w:val="22"/>
          <w:szCs w:val="22"/>
        </w:rPr>
        <w:t>:</w:t>
      </w:r>
    </w:p>
    <w:p w:rsidR="0010795B" w:rsidRPr="008571F4" w:rsidRDefault="0010795B" w:rsidP="0010795B">
      <w:pPr>
        <w:rPr>
          <w:sz w:val="22"/>
          <w:szCs w:val="22"/>
        </w:rPr>
      </w:pPr>
      <w:r w:rsidRPr="008571F4">
        <w:rPr>
          <w:sz w:val="22"/>
          <w:szCs w:val="22"/>
        </w:rPr>
        <w:t>Quantidade: 25 (vinte e cinco) unidades</w:t>
      </w:r>
      <w:r>
        <w:rPr>
          <w:sz w:val="22"/>
          <w:szCs w:val="22"/>
        </w:rPr>
        <w:t>.</w:t>
      </w:r>
    </w:p>
    <w:p w:rsidR="0010795B" w:rsidRPr="008571F4" w:rsidRDefault="0010795B" w:rsidP="0010795B">
      <w:pPr>
        <w:rPr>
          <w:sz w:val="22"/>
          <w:szCs w:val="22"/>
        </w:rPr>
      </w:pPr>
      <w:r w:rsidRPr="008571F4">
        <w:rPr>
          <w:sz w:val="22"/>
          <w:szCs w:val="22"/>
        </w:rPr>
        <w:t>Características mínimas:</w:t>
      </w:r>
    </w:p>
    <w:p w:rsidR="0010795B" w:rsidRPr="0010795B" w:rsidRDefault="0010795B" w:rsidP="003425FE">
      <w:pPr>
        <w:pStyle w:val="EditalNumerado"/>
        <w:numPr>
          <w:ilvl w:val="1"/>
          <w:numId w:val="1"/>
        </w:numPr>
        <w:ind w:left="0"/>
        <w:jc w:val="both"/>
        <w:rPr>
          <w:b/>
          <w:sz w:val="22"/>
          <w:szCs w:val="22"/>
        </w:rPr>
      </w:pPr>
      <w:r>
        <w:rPr>
          <w:sz w:val="22"/>
          <w:szCs w:val="22"/>
        </w:rPr>
        <w:t>Deve s</w:t>
      </w:r>
      <w:r w:rsidR="008571F4" w:rsidRPr="0010795B">
        <w:rPr>
          <w:sz w:val="22"/>
          <w:szCs w:val="22"/>
        </w:rPr>
        <w:t xml:space="preserve">er categoria </w:t>
      </w:r>
      <w:proofErr w:type="gramStart"/>
      <w:r w:rsidR="008571F4" w:rsidRPr="0010795B">
        <w:rPr>
          <w:sz w:val="22"/>
          <w:szCs w:val="22"/>
        </w:rPr>
        <w:t>6</w:t>
      </w:r>
      <w:proofErr w:type="gramEnd"/>
      <w:r w:rsidR="008571F4" w:rsidRPr="0010795B">
        <w:rPr>
          <w:sz w:val="22"/>
          <w:szCs w:val="22"/>
        </w:rPr>
        <w:t xml:space="preserve"> (CAT6), tipo UTP;</w:t>
      </w:r>
    </w:p>
    <w:p w:rsidR="0010795B" w:rsidRPr="0010795B" w:rsidRDefault="008571F4" w:rsidP="003425FE">
      <w:pPr>
        <w:pStyle w:val="EditalNumerado"/>
        <w:numPr>
          <w:ilvl w:val="1"/>
          <w:numId w:val="1"/>
        </w:numPr>
        <w:ind w:left="0"/>
        <w:jc w:val="both"/>
        <w:rPr>
          <w:b/>
          <w:sz w:val="22"/>
          <w:szCs w:val="22"/>
        </w:rPr>
      </w:pPr>
      <w:r w:rsidRPr="0010795B">
        <w:rPr>
          <w:sz w:val="22"/>
          <w:szCs w:val="22"/>
        </w:rPr>
        <w:t xml:space="preserve">Deve atender às características TIA/EIA 568 C para categoria </w:t>
      </w:r>
      <w:proofErr w:type="gramStart"/>
      <w:r w:rsidRPr="0010795B">
        <w:rPr>
          <w:sz w:val="22"/>
          <w:szCs w:val="22"/>
        </w:rPr>
        <w:t>6</w:t>
      </w:r>
      <w:proofErr w:type="gramEnd"/>
      <w:r w:rsidRPr="0010795B">
        <w:rPr>
          <w:sz w:val="22"/>
          <w:szCs w:val="22"/>
        </w:rPr>
        <w:t xml:space="preserve"> e seus complementos</w:t>
      </w:r>
      <w:r w:rsidR="002434C5">
        <w:rPr>
          <w:sz w:val="22"/>
          <w:szCs w:val="22"/>
        </w:rPr>
        <w:t>,</w:t>
      </w:r>
      <w:r w:rsidRPr="0010795B">
        <w:rPr>
          <w:sz w:val="22"/>
          <w:szCs w:val="22"/>
        </w:rPr>
        <w:t xml:space="preserve"> ABNT NBR 14703 e 14705 e ISO/IEC 11.801</w:t>
      </w:r>
      <w:r w:rsidR="003425FE" w:rsidRPr="0010795B">
        <w:rPr>
          <w:sz w:val="22"/>
          <w:szCs w:val="22"/>
        </w:rPr>
        <w:t>;</w:t>
      </w:r>
    </w:p>
    <w:p w:rsidR="0010795B" w:rsidRPr="0010795B" w:rsidRDefault="0010795B" w:rsidP="003425FE">
      <w:pPr>
        <w:pStyle w:val="EditalNumerado"/>
        <w:numPr>
          <w:ilvl w:val="1"/>
          <w:numId w:val="1"/>
        </w:numPr>
        <w:ind w:left="0"/>
        <w:jc w:val="both"/>
        <w:rPr>
          <w:b/>
          <w:sz w:val="22"/>
          <w:szCs w:val="22"/>
        </w:rPr>
      </w:pPr>
      <w:r>
        <w:rPr>
          <w:sz w:val="22"/>
          <w:szCs w:val="22"/>
        </w:rPr>
        <w:t>Deve ser p</w:t>
      </w:r>
      <w:r w:rsidR="008571F4" w:rsidRPr="0010795B">
        <w:rPr>
          <w:sz w:val="22"/>
          <w:szCs w:val="22"/>
        </w:rPr>
        <w:t>roduzido com cabo U/UTP certificado pela Anatel</w:t>
      </w:r>
      <w:r w:rsidR="003425FE" w:rsidRPr="0010795B">
        <w:rPr>
          <w:sz w:val="22"/>
          <w:szCs w:val="22"/>
        </w:rPr>
        <w:t>;</w:t>
      </w:r>
    </w:p>
    <w:p w:rsidR="0010795B" w:rsidRPr="0010795B" w:rsidRDefault="0010795B" w:rsidP="003425FE">
      <w:pPr>
        <w:pStyle w:val="EditalNumerado"/>
        <w:numPr>
          <w:ilvl w:val="1"/>
          <w:numId w:val="1"/>
        </w:numPr>
        <w:ind w:left="0"/>
        <w:jc w:val="both"/>
        <w:rPr>
          <w:b/>
          <w:sz w:val="22"/>
          <w:szCs w:val="22"/>
        </w:rPr>
      </w:pPr>
      <w:r>
        <w:rPr>
          <w:sz w:val="22"/>
          <w:szCs w:val="22"/>
        </w:rPr>
        <w:t>Deve p</w:t>
      </w:r>
      <w:r w:rsidR="008571F4" w:rsidRPr="0010795B">
        <w:rPr>
          <w:sz w:val="22"/>
          <w:szCs w:val="22"/>
        </w:rPr>
        <w:t>ossuir "</w:t>
      </w:r>
      <w:r w:rsidR="008571F4" w:rsidRPr="002434C5">
        <w:rPr>
          <w:i/>
          <w:sz w:val="22"/>
          <w:szCs w:val="22"/>
        </w:rPr>
        <w:t>boot</w:t>
      </w:r>
      <w:r w:rsidR="008571F4" w:rsidRPr="0010795B">
        <w:rPr>
          <w:sz w:val="22"/>
          <w:szCs w:val="22"/>
        </w:rPr>
        <w:t xml:space="preserve">" na mesma cor do cabo, injetado, no mesmo dimensional do </w:t>
      </w:r>
      <w:proofErr w:type="spellStart"/>
      <w:r w:rsidR="008571F4" w:rsidRPr="002434C5">
        <w:rPr>
          <w:i/>
          <w:sz w:val="22"/>
          <w:szCs w:val="22"/>
        </w:rPr>
        <w:t>plug</w:t>
      </w:r>
      <w:proofErr w:type="spellEnd"/>
      <w:r w:rsidR="008571F4" w:rsidRPr="0010795B">
        <w:rPr>
          <w:sz w:val="22"/>
          <w:szCs w:val="22"/>
        </w:rPr>
        <w:t xml:space="preserve"> RJ-45 para evitar fadiga no cabo em movimentos de conexão e que evitam a desconexão acidental da estação de trabalho</w:t>
      </w:r>
      <w:r w:rsidR="003425FE" w:rsidRPr="0010795B">
        <w:rPr>
          <w:sz w:val="22"/>
          <w:szCs w:val="22"/>
        </w:rPr>
        <w:t>;</w:t>
      </w:r>
    </w:p>
    <w:p w:rsidR="008571F4" w:rsidRPr="0010795B" w:rsidRDefault="0010795B" w:rsidP="003425FE">
      <w:pPr>
        <w:pStyle w:val="EditalNumerado"/>
        <w:numPr>
          <w:ilvl w:val="1"/>
          <w:numId w:val="1"/>
        </w:numPr>
        <w:ind w:left="0"/>
        <w:jc w:val="both"/>
        <w:rPr>
          <w:b/>
          <w:sz w:val="22"/>
          <w:szCs w:val="22"/>
        </w:rPr>
      </w:pPr>
      <w:r>
        <w:rPr>
          <w:sz w:val="22"/>
          <w:szCs w:val="22"/>
        </w:rPr>
        <w:t>Deve v</w:t>
      </w:r>
      <w:r w:rsidR="008571F4" w:rsidRPr="0010795B">
        <w:rPr>
          <w:sz w:val="22"/>
          <w:szCs w:val="22"/>
        </w:rPr>
        <w:t xml:space="preserve">ir acompanhado de laudo de certificação de cada um dos </w:t>
      </w:r>
      <w:r w:rsidR="008571F4" w:rsidRPr="002434C5">
        <w:rPr>
          <w:i/>
          <w:sz w:val="22"/>
          <w:szCs w:val="22"/>
        </w:rPr>
        <w:t xml:space="preserve">patch </w:t>
      </w:r>
      <w:proofErr w:type="spellStart"/>
      <w:r w:rsidR="008571F4" w:rsidRPr="002434C5">
        <w:rPr>
          <w:i/>
          <w:sz w:val="22"/>
          <w:szCs w:val="22"/>
        </w:rPr>
        <w:t>cords</w:t>
      </w:r>
      <w:proofErr w:type="spellEnd"/>
      <w:r w:rsidR="008571F4" w:rsidRPr="0010795B">
        <w:rPr>
          <w:sz w:val="22"/>
          <w:szCs w:val="22"/>
        </w:rPr>
        <w:t xml:space="preserve"> para a norma TIA/EIA 568 C</w:t>
      </w:r>
      <w:r w:rsidR="003425FE" w:rsidRPr="0010795B">
        <w:rPr>
          <w:sz w:val="22"/>
          <w:szCs w:val="22"/>
        </w:rPr>
        <w:t>.</w:t>
      </w:r>
    </w:p>
    <w:p w:rsidR="0010795B" w:rsidRDefault="0010795B" w:rsidP="0010795B">
      <w:pPr>
        <w:pStyle w:val="EditalNumerado"/>
        <w:tabs>
          <w:tab w:val="clear" w:pos="360"/>
        </w:tabs>
        <w:jc w:val="both"/>
        <w:rPr>
          <w:sz w:val="22"/>
          <w:szCs w:val="22"/>
        </w:rPr>
      </w:pPr>
    </w:p>
    <w:p w:rsidR="0010795B" w:rsidRDefault="0010795B" w:rsidP="0010795B">
      <w:pPr>
        <w:rPr>
          <w:sz w:val="22"/>
          <w:szCs w:val="22"/>
        </w:rPr>
      </w:pPr>
      <w:r>
        <w:rPr>
          <w:b/>
          <w:sz w:val="22"/>
          <w:szCs w:val="22"/>
          <w:u w:val="single"/>
        </w:rPr>
        <w:lastRenderedPageBreak/>
        <w:t xml:space="preserve">LOTE nº </w:t>
      </w:r>
      <w:r w:rsidRPr="008571F4">
        <w:rPr>
          <w:b/>
          <w:sz w:val="22"/>
          <w:szCs w:val="22"/>
          <w:u w:val="single"/>
        </w:rPr>
        <w:t>4</w:t>
      </w:r>
      <w:r>
        <w:rPr>
          <w:b/>
          <w:sz w:val="22"/>
          <w:szCs w:val="22"/>
          <w:u w:val="single"/>
        </w:rPr>
        <w:t xml:space="preserve"> - </w:t>
      </w:r>
      <w:r w:rsidRPr="008571F4">
        <w:rPr>
          <w:b/>
          <w:sz w:val="22"/>
          <w:szCs w:val="22"/>
          <w:u w:val="single"/>
        </w:rPr>
        <w:t xml:space="preserve">Patch Cord 10 Metros Categoria </w:t>
      </w:r>
      <w:proofErr w:type="gramStart"/>
      <w:r w:rsidRPr="008571F4">
        <w:rPr>
          <w:b/>
          <w:sz w:val="22"/>
          <w:szCs w:val="22"/>
          <w:u w:val="single"/>
        </w:rPr>
        <w:t>6</w:t>
      </w:r>
      <w:proofErr w:type="gramEnd"/>
      <w:r>
        <w:rPr>
          <w:sz w:val="22"/>
          <w:szCs w:val="22"/>
        </w:rPr>
        <w:t>:</w:t>
      </w:r>
    </w:p>
    <w:p w:rsidR="0010795B" w:rsidRPr="008571F4" w:rsidRDefault="0010795B" w:rsidP="0010795B">
      <w:pPr>
        <w:rPr>
          <w:sz w:val="22"/>
          <w:szCs w:val="22"/>
        </w:rPr>
      </w:pPr>
      <w:r w:rsidRPr="008571F4">
        <w:rPr>
          <w:sz w:val="22"/>
          <w:szCs w:val="22"/>
        </w:rPr>
        <w:t>Quantidade: 40 (quarenta) unidades</w:t>
      </w:r>
      <w:r>
        <w:rPr>
          <w:sz w:val="22"/>
          <w:szCs w:val="22"/>
        </w:rPr>
        <w:t>.</w:t>
      </w:r>
    </w:p>
    <w:p w:rsidR="0010795B" w:rsidRPr="008571F4" w:rsidRDefault="0010795B" w:rsidP="0010795B">
      <w:pPr>
        <w:rPr>
          <w:sz w:val="22"/>
          <w:szCs w:val="22"/>
        </w:rPr>
      </w:pPr>
      <w:r w:rsidRPr="008571F4">
        <w:rPr>
          <w:sz w:val="22"/>
          <w:szCs w:val="22"/>
        </w:rPr>
        <w:t>Características mínimas:</w:t>
      </w:r>
    </w:p>
    <w:p w:rsidR="0010795B" w:rsidRPr="0010795B" w:rsidRDefault="0010795B" w:rsidP="003425FE">
      <w:pPr>
        <w:pStyle w:val="EditalNumerado"/>
        <w:numPr>
          <w:ilvl w:val="1"/>
          <w:numId w:val="1"/>
        </w:numPr>
        <w:ind w:left="0"/>
        <w:jc w:val="both"/>
        <w:rPr>
          <w:b/>
          <w:sz w:val="22"/>
          <w:szCs w:val="22"/>
        </w:rPr>
      </w:pPr>
      <w:r>
        <w:rPr>
          <w:sz w:val="22"/>
          <w:szCs w:val="22"/>
        </w:rPr>
        <w:t>Deve s</w:t>
      </w:r>
      <w:r w:rsidR="008571F4" w:rsidRPr="0010795B">
        <w:rPr>
          <w:sz w:val="22"/>
          <w:szCs w:val="22"/>
        </w:rPr>
        <w:t xml:space="preserve">er categoria </w:t>
      </w:r>
      <w:proofErr w:type="gramStart"/>
      <w:r w:rsidR="008571F4" w:rsidRPr="0010795B">
        <w:rPr>
          <w:sz w:val="22"/>
          <w:szCs w:val="22"/>
        </w:rPr>
        <w:t>6</w:t>
      </w:r>
      <w:proofErr w:type="gramEnd"/>
      <w:r w:rsidR="008571F4" w:rsidRPr="0010795B">
        <w:rPr>
          <w:sz w:val="22"/>
          <w:szCs w:val="22"/>
        </w:rPr>
        <w:t xml:space="preserve"> (CAT6), tipo UTP;</w:t>
      </w:r>
    </w:p>
    <w:p w:rsidR="0010795B" w:rsidRPr="0010795B" w:rsidRDefault="008571F4" w:rsidP="003425FE">
      <w:pPr>
        <w:pStyle w:val="EditalNumerado"/>
        <w:numPr>
          <w:ilvl w:val="1"/>
          <w:numId w:val="1"/>
        </w:numPr>
        <w:ind w:left="0"/>
        <w:jc w:val="both"/>
        <w:rPr>
          <w:b/>
          <w:sz w:val="22"/>
          <w:szCs w:val="22"/>
        </w:rPr>
      </w:pPr>
      <w:r w:rsidRPr="0010795B">
        <w:rPr>
          <w:sz w:val="22"/>
          <w:szCs w:val="22"/>
        </w:rPr>
        <w:t xml:space="preserve">Deve atender às características TIA/EIA 568 C para categoria </w:t>
      </w:r>
      <w:proofErr w:type="gramStart"/>
      <w:r w:rsidRPr="0010795B">
        <w:rPr>
          <w:sz w:val="22"/>
          <w:szCs w:val="22"/>
        </w:rPr>
        <w:t>6</w:t>
      </w:r>
      <w:proofErr w:type="gramEnd"/>
      <w:r w:rsidRPr="0010795B">
        <w:rPr>
          <w:sz w:val="22"/>
          <w:szCs w:val="22"/>
        </w:rPr>
        <w:t xml:space="preserve"> e seus complementos</w:t>
      </w:r>
      <w:r w:rsidR="002434C5">
        <w:rPr>
          <w:sz w:val="22"/>
          <w:szCs w:val="22"/>
        </w:rPr>
        <w:t>,</w:t>
      </w:r>
      <w:r w:rsidRPr="0010795B">
        <w:rPr>
          <w:sz w:val="22"/>
          <w:szCs w:val="22"/>
        </w:rPr>
        <w:t xml:space="preserve"> ABNT NBR 14703 e 14705 e ISO/IEC 11.801</w:t>
      </w:r>
      <w:r w:rsidR="003425FE" w:rsidRPr="0010795B">
        <w:rPr>
          <w:sz w:val="22"/>
          <w:szCs w:val="22"/>
        </w:rPr>
        <w:t>;</w:t>
      </w:r>
    </w:p>
    <w:p w:rsidR="0010795B" w:rsidRPr="0010795B" w:rsidRDefault="0010795B" w:rsidP="003425FE">
      <w:pPr>
        <w:pStyle w:val="EditalNumerado"/>
        <w:numPr>
          <w:ilvl w:val="1"/>
          <w:numId w:val="1"/>
        </w:numPr>
        <w:ind w:left="0"/>
        <w:jc w:val="both"/>
        <w:rPr>
          <w:b/>
          <w:sz w:val="22"/>
          <w:szCs w:val="22"/>
        </w:rPr>
      </w:pPr>
      <w:r>
        <w:rPr>
          <w:sz w:val="22"/>
          <w:szCs w:val="22"/>
        </w:rPr>
        <w:t>Deve ser p</w:t>
      </w:r>
      <w:r w:rsidR="008571F4" w:rsidRPr="0010795B">
        <w:rPr>
          <w:sz w:val="22"/>
          <w:szCs w:val="22"/>
        </w:rPr>
        <w:t>roduzido com cabo U/UTP certificado pela Anatel</w:t>
      </w:r>
      <w:r w:rsidR="003425FE" w:rsidRPr="0010795B">
        <w:rPr>
          <w:sz w:val="22"/>
          <w:szCs w:val="22"/>
        </w:rPr>
        <w:t>;</w:t>
      </w:r>
    </w:p>
    <w:p w:rsidR="0010795B" w:rsidRPr="0010795B" w:rsidRDefault="0010795B" w:rsidP="003425FE">
      <w:pPr>
        <w:pStyle w:val="EditalNumerado"/>
        <w:numPr>
          <w:ilvl w:val="1"/>
          <w:numId w:val="1"/>
        </w:numPr>
        <w:ind w:left="0"/>
        <w:jc w:val="both"/>
        <w:rPr>
          <w:b/>
          <w:sz w:val="22"/>
          <w:szCs w:val="22"/>
        </w:rPr>
      </w:pPr>
      <w:r>
        <w:rPr>
          <w:sz w:val="22"/>
          <w:szCs w:val="22"/>
        </w:rPr>
        <w:t>Deve p</w:t>
      </w:r>
      <w:r w:rsidR="008571F4" w:rsidRPr="0010795B">
        <w:rPr>
          <w:sz w:val="22"/>
          <w:szCs w:val="22"/>
        </w:rPr>
        <w:t>ossuir "</w:t>
      </w:r>
      <w:r w:rsidR="008571F4" w:rsidRPr="002434C5">
        <w:rPr>
          <w:i/>
          <w:sz w:val="22"/>
          <w:szCs w:val="22"/>
        </w:rPr>
        <w:t>boot</w:t>
      </w:r>
      <w:r w:rsidR="008571F4" w:rsidRPr="0010795B">
        <w:rPr>
          <w:sz w:val="22"/>
          <w:szCs w:val="22"/>
        </w:rPr>
        <w:t xml:space="preserve">" na mesma cor do cabo, injetado, no mesmo dimensional do </w:t>
      </w:r>
      <w:proofErr w:type="spellStart"/>
      <w:r w:rsidR="008571F4" w:rsidRPr="002434C5">
        <w:rPr>
          <w:i/>
          <w:sz w:val="22"/>
          <w:szCs w:val="22"/>
        </w:rPr>
        <w:t>plug</w:t>
      </w:r>
      <w:proofErr w:type="spellEnd"/>
      <w:r w:rsidR="008571F4" w:rsidRPr="0010795B">
        <w:rPr>
          <w:sz w:val="22"/>
          <w:szCs w:val="22"/>
        </w:rPr>
        <w:t xml:space="preserve"> RJ-45 para evitar fadiga no cabo em movimentos de conexão e que evitam a desconexão acidental da estação de trabalho</w:t>
      </w:r>
      <w:r w:rsidR="003425FE" w:rsidRPr="0010795B">
        <w:rPr>
          <w:sz w:val="22"/>
          <w:szCs w:val="22"/>
        </w:rPr>
        <w:t>;</w:t>
      </w:r>
    </w:p>
    <w:p w:rsidR="008571F4" w:rsidRPr="0010795B" w:rsidRDefault="0010795B" w:rsidP="003425FE">
      <w:pPr>
        <w:pStyle w:val="EditalNumerado"/>
        <w:numPr>
          <w:ilvl w:val="1"/>
          <w:numId w:val="1"/>
        </w:numPr>
        <w:ind w:left="0"/>
        <w:jc w:val="both"/>
        <w:rPr>
          <w:b/>
          <w:sz w:val="22"/>
          <w:szCs w:val="22"/>
        </w:rPr>
      </w:pPr>
      <w:r>
        <w:rPr>
          <w:sz w:val="22"/>
          <w:szCs w:val="22"/>
        </w:rPr>
        <w:t>Deve v</w:t>
      </w:r>
      <w:r w:rsidR="008571F4" w:rsidRPr="0010795B">
        <w:rPr>
          <w:sz w:val="22"/>
          <w:szCs w:val="22"/>
        </w:rPr>
        <w:t xml:space="preserve">ir acompanhado de laudo de certificação de cada um dos </w:t>
      </w:r>
      <w:r w:rsidR="008571F4" w:rsidRPr="002434C5">
        <w:rPr>
          <w:i/>
          <w:sz w:val="22"/>
          <w:szCs w:val="22"/>
        </w:rPr>
        <w:t xml:space="preserve">patch </w:t>
      </w:r>
      <w:proofErr w:type="spellStart"/>
      <w:r w:rsidR="008571F4" w:rsidRPr="002434C5">
        <w:rPr>
          <w:i/>
          <w:sz w:val="22"/>
          <w:szCs w:val="22"/>
        </w:rPr>
        <w:t>cords</w:t>
      </w:r>
      <w:proofErr w:type="spellEnd"/>
      <w:r w:rsidR="008571F4" w:rsidRPr="0010795B">
        <w:rPr>
          <w:sz w:val="22"/>
          <w:szCs w:val="22"/>
        </w:rPr>
        <w:t xml:space="preserve"> para a norma TIA/EIA 568 C</w:t>
      </w:r>
      <w:r w:rsidR="003425FE" w:rsidRPr="0010795B">
        <w:rPr>
          <w:sz w:val="22"/>
          <w:szCs w:val="22"/>
        </w:rPr>
        <w:t>;</w:t>
      </w:r>
    </w:p>
    <w:p w:rsidR="0010795B" w:rsidRDefault="0010795B" w:rsidP="0010795B">
      <w:pPr>
        <w:pStyle w:val="EditalNumerado"/>
        <w:tabs>
          <w:tab w:val="clear" w:pos="360"/>
        </w:tabs>
        <w:jc w:val="both"/>
        <w:rPr>
          <w:sz w:val="22"/>
          <w:szCs w:val="22"/>
        </w:rPr>
      </w:pPr>
    </w:p>
    <w:p w:rsidR="0010795B" w:rsidRDefault="0010795B" w:rsidP="0010795B">
      <w:pPr>
        <w:rPr>
          <w:sz w:val="22"/>
          <w:szCs w:val="22"/>
        </w:rPr>
      </w:pPr>
      <w:r>
        <w:rPr>
          <w:b/>
          <w:sz w:val="22"/>
          <w:szCs w:val="22"/>
          <w:u w:val="single"/>
        </w:rPr>
        <w:t xml:space="preserve">LOTE nº </w:t>
      </w:r>
      <w:r w:rsidRPr="008571F4">
        <w:rPr>
          <w:b/>
          <w:sz w:val="22"/>
          <w:szCs w:val="22"/>
          <w:u w:val="single"/>
        </w:rPr>
        <w:t>5</w:t>
      </w:r>
      <w:r>
        <w:rPr>
          <w:b/>
          <w:sz w:val="22"/>
          <w:szCs w:val="22"/>
          <w:u w:val="single"/>
        </w:rPr>
        <w:t xml:space="preserve"> - </w:t>
      </w:r>
      <w:r w:rsidRPr="008571F4">
        <w:rPr>
          <w:b/>
          <w:sz w:val="22"/>
          <w:szCs w:val="22"/>
          <w:u w:val="single"/>
        </w:rPr>
        <w:t>Testador de cabos</w:t>
      </w:r>
      <w:r>
        <w:rPr>
          <w:sz w:val="22"/>
          <w:szCs w:val="22"/>
        </w:rPr>
        <w:t>:</w:t>
      </w:r>
    </w:p>
    <w:p w:rsidR="0010795B" w:rsidRPr="008571F4" w:rsidRDefault="0010795B" w:rsidP="0010795B">
      <w:pPr>
        <w:rPr>
          <w:sz w:val="22"/>
          <w:szCs w:val="22"/>
        </w:rPr>
      </w:pPr>
      <w:r w:rsidRPr="008571F4">
        <w:rPr>
          <w:sz w:val="22"/>
          <w:szCs w:val="22"/>
        </w:rPr>
        <w:t xml:space="preserve">Quantidade: </w:t>
      </w:r>
      <w:r>
        <w:rPr>
          <w:sz w:val="22"/>
          <w:szCs w:val="22"/>
        </w:rPr>
        <w:t>0</w:t>
      </w:r>
      <w:r w:rsidRPr="008571F4">
        <w:rPr>
          <w:sz w:val="22"/>
          <w:szCs w:val="22"/>
        </w:rPr>
        <w:t>1 (uma) unidade</w:t>
      </w:r>
      <w:r>
        <w:rPr>
          <w:sz w:val="22"/>
          <w:szCs w:val="22"/>
        </w:rPr>
        <w:t>.</w:t>
      </w:r>
    </w:p>
    <w:p w:rsidR="0010795B" w:rsidRPr="008571F4" w:rsidRDefault="0010795B" w:rsidP="0010795B">
      <w:pPr>
        <w:rPr>
          <w:sz w:val="22"/>
          <w:szCs w:val="22"/>
        </w:rPr>
      </w:pPr>
      <w:r w:rsidRPr="008571F4">
        <w:rPr>
          <w:sz w:val="22"/>
          <w:szCs w:val="22"/>
        </w:rPr>
        <w:t>Características mínimas:</w:t>
      </w:r>
    </w:p>
    <w:p w:rsidR="0010795B" w:rsidRPr="0010795B" w:rsidRDefault="0010795B" w:rsidP="003425FE">
      <w:pPr>
        <w:pStyle w:val="EditalNumerado"/>
        <w:numPr>
          <w:ilvl w:val="1"/>
          <w:numId w:val="1"/>
        </w:numPr>
        <w:ind w:left="0"/>
        <w:jc w:val="both"/>
        <w:rPr>
          <w:b/>
          <w:sz w:val="22"/>
          <w:szCs w:val="22"/>
        </w:rPr>
      </w:pPr>
      <w:r>
        <w:rPr>
          <w:sz w:val="22"/>
          <w:szCs w:val="22"/>
        </w:rPr>
        <w:t>Deve p</w:t>
      </w:r>
      <w:r w:rsidR="008571F4" w:rsidRPr="0010795B">
        <w:rPr>
          <w:sz w:val="22"/>
          <w:szCs w:val="22"/>
        </w:rPr>
        <w:t>ermitir o teste de cabos RJ-45, RJ-11, coaxial (BNC) e USB</w:t>
      </w:r>
      <w:r w:rsidR="003425FE" w:rsidRPr="0010795B">
        <w:rPr>
          <w:sz w:val="22"/>
          <w:szCs w:val="22"/>
        </w:rPr>
        <w:t>;</w:t>
      </w:r>
    </w:p>
    <w:p w:rsidR="0010795B" w:rsidRPr="0010795B" w:rsidRDefault="008571F4" w:rsidP="003425FE">
      <w:pPr>
        <w:pStyle w:val="EditalNumerado"/>
        <w:numPr>
          <w:ilvl w:val="1"/>
          <w:numId w:val="1"/>
        </w:numPr>
        <w:ind w:left="0"/>
        <w:jc w:val="both"/>
        <w:rPr>
          <w:b/>
          <w:sz w:val="22"/>
          <w:szCs w:val="22"/>
        </w:rPr>
      </w:pPr>
      <w:r w:rsidRPr="0010795B">
        <w:rPr>
          <w:sz w:val="22"/>
          <w:szCs w:val="22"/>
        </w:rPr>
        <w:t>Deve possuir aviso de bateria baixa</w:t>
      </w:r>
      <w:r w:rsidR="003425FE" w:rsidRPr="0010795B">
        <w:rPr>
          <w:sz w:val="22"/>
          <w:szCs w:val="22"/>
        </w:rPr>
        <w:t>;</w:t>
      </w:r>
    </w:p>
    <w:p w:rsidR="0010795B" w:rsidRPr="0010795B" w:rsidRDefault="008571F4" w:rsidP="003425FE">
      <w:pPr>
        <w:pStyle w:val="EditalNumerado"/>
        <w:numPr>
          <w:ilvl w:val="1"/>
          <w:numId w:val="1"/>
        </w:numPr>
        <w:ind w:left="0"/>
        <w:jc w:val="both"/>
        <w:rPr>
          <w:b/>
          <w:sz w:val="22"/>
          <w:szCs w:val="22"/>
        </w:rPr>
      </w:pPr>
      <w:r w:rsidRPr="0010795B">
        <w:rPr>
          <w:sz w:val="22"/>
          <w:szCs w:val="22"/>
        </w:rPr>
        <w:t>Deve indicar se o cabo está funcionando corretamente, se está em curto circuito ou se o cabo está sem conexão</w:t>
      </w:r>
      <w:r w:rsidR="003425FE" w:rsidRPr="0010795B">
        <w:rPr>
          <w:sz w:val="22"/>
          <w:szCs w:val="22"/>
        </w:rPr>
        <w:t>;</w:t>
      </w:r>
    </w:p>
    <w:p w:rsidR="0010795B" w:rsidRPr="0010795B" w:rsidRDefault="008571F4" w:rsidP="003425FE">
      <w:pPr>
        <w:pStyle w:val="EditalNumerado"/>
        <w:numPr>
          <w:ilvl w:val="1"/>
          <w:numId w:val="1"/>
        </w:numPr>
        <w:ind w:left="0"/>
        <w:jc w:val="both"/>
        <w:rPr>
          <w:b/>
          <w:sz w:val="22"/>
          <w:szCs w:val="22"/>
        </w:rPr>
      </w:pPr>
      <w:r w:rsidRPr="0010795B">
        <w:rPr>
          <w:sz w:val="22"/>
          <w:szCs w:val="22"/>
        </w:rPr>
        <w:t>Deve indicar se o par de fios (nos casos de cabos com mais de um par de fios) está funcionando corretamente, se está em curto circuito ou se o par está sem conexão</w:t>
      </w:r>
      <w:r w:rsidR="003425FE" w:rsidRPr="0010795B">
        <w:rPr>
          <w:sz w:val="22"/>
          <w:szCs w:val="22"/>
        </w:rPr>
        <w:t>;</w:t>
      </w:r>
    </w:p>
    <w:p w:rsidR="0010795B" w:rsidRPr="0010795B" w:rsidRDefault="008571F4" w:rsidP="003425FE">
      <w:pPr>
        <w:pStyle w:val="EditalNumerado"/>
        <w:numPr>
          <w:ilvl w:val="1"/>
          <w:numId w:val="1"/>
        </w:numPr>
        <w:ind w:left="0"/>
        <w:jc w:val="both"/>
        <w:rPr>
          <w:b/>
          <w:sz w:val="22"/>
          <w:szCs w:val="22"/>
        </w:rPr>
      </w:pPr>
      <w:r w:rsidRPr="0010795B">
        <w:rPr>
          <w:sz w:val="22"/>
          <w:szCs w:val="22"/>
        </w:rPr>
        <w:t xml:space="preserve">As indicações do estado do cabo e do par de fios devem ser </w:t>
      </w:r>
      <w:proofErr w:type="gramStart"/>
      <w:r w:rsidRPr="0010795B">
        <w:rPr>
          <w:sz w:val="22"/>
          <w:szCs w:val="22"/>
        </w:rPr>
        <w:t>visualizados</w:t>
      </w:r>
      <w:proofErr w:type="gramEnd"/>
      <w:r w:rsidRPr="0010795B">
        <w:rPr>
          <w:sz w:val="22"/>
          <w:szCs w:val="22"/>
        </w:rPr>
        <w:t xml:space="preserve"> por meio de </w:t>
      </w:r>
      <w:proofErr w:type="spellStart"/>
      <w:r w:rsidRPr="0010795B">
        <w:rPr>
          <w:sz w:val="22"/>
          <w:szCs w:val="22"/>
        </w:rPr>
        <w:t>LEDs</w:t>
      </w:r>
      <w:proofErr w:type="spellEnd"/>
      <w:r w:rsidRPr="0010795B">
        <w:rPr>
          <w:sz w:val="22"/>
          <w:szCs w:val="22"/>
        </w:rPr>
        <w:t xml:space="preserve"> de visualização</w:t>
      </w:r>
      <w:r w:rsidR="003425FE" w:rsidRPr="0010795B">
        <w:rPr>
          <w:sz w:val="22"/>
          <w:szCs w:val="22"/>
        </w:rPr>
        <w:t>;</w:t>
      </w:r>
    </w:p>
    <w:p w:rsidR="0010795B" w:rsidRPr="0010795B" w:rsidRDefault="003425FE" w:rsidP="003425FE">
      <w:pPr>
        <w:pStyle w:val="EditalNumerado"/>
        <w:numPr>
          <w:ilvl w:val="1"/>
          <w:numId w:val="1"/>
        </w:numPr>
        <w:ind w:left="0"/>
        <w:jc w:val="both"/>
        <w:rPr>
          <w:b/>
          <w:sz w:val="22"/>
          <w:szCs w:val="22"/>
        </w:rPr>
      </w:pPr>
      <w:r w:rsidRPr="0010795B">
        <w:rPr>
          <w:sz w:val="22"/>
          <w:szCs w:val="22"/>
        </w:rPr>
        <w:t>Deve p</w:t>
      </w:r>
      <w:r w:rsidR="008571F4" w:rsidRPr="0010795B">
        <w:rPr>
          <w:sz w:val="22"/>
          <w:szCs w:val="22"/>
        </w:rPr>
        <w:t xml:space="preserve">ossuir bateria </w:t>
      </w:r>
      <w:proofErr w:type="gramStart"/>
      <w:r w:rsidR="008571F4" w:rsidRPr="0010795B">
        <w:rPr>
          <w:sz w:val="22"/>
          <w:szCs w:val="22"/>
        </w:rPr>
        <w:t>interna recarregável ou alimentado por bateria de 09 volts</w:t>
      </w:r>
      <w:proofErr w:type="gramEnd"/>
      <w:r w:rsidRPr="0010795B">
        <w:rPr>
          <w:sz w:val="22"/>
          <w:szCs w:val="22"/>
        </w:rPr>
        <w:t>;</w:t>
      </w:r>
    </w:p>
    <w:p w:rsidR="0010795B" w:rsidRPr="0010795B" w:rsidRDefault="008571F4" w:rsidP="003425FE">
      <w:pPr>
        <w:pStyle w:val="EditalNumerado"/>
        <w:numPr>
          <w:ilvl w:val="1"/>
          <w:numId w:val="1"/>
        </w:numPr>
        <w:ind w:left="0"/>
        <w:jc w:val="both"/>
        <w:rPr>
          <w:b/>
          <w:sz w:val="22"/>
          <w:szCs w:val="22"/>
        </w:rPr>
      </w:pPr>
      <w:r w:rsidRPr="0010795B">
        <w:rPr>
          <w:sz w:val="22"/>
          <w:szCs w:val="22"/>
        </w:rPr>
        <w:t>Deve vir acompanhado estojo de proteção e de manual de instruções</w:t>
      </w:r>
      <w:r w:rsidR="003425FE" w:rsidRPr="0010795B">
        <w:rPr>
          <w:sz w:val="22"/>
          <w:szCs w:val="22"/>
        </w:rPr>
        <w:t>;</w:t>
      </w:r>
    </w:p>
    <w:p w:rsidR="008571F4" w:rsidRPr="0010795B" w:rsidRDefault="008571F4" w:rsidP="003425FE">
      <w:pPr>
        <w:pStyle w:val="EditalNumerado"/>
        <w:numPr>
          <w:ilvl w:val="1"/>
          <w:numId w:val="1"/>
        </w:numPr>
        <w:ind w:left="0"/>
        <w:jc w:val="both"/>
        <w:rPr>
          <w:b/>
          <w:sz w:val="22"/>
          <w:szCs w:val="22"/>
        </w:rPr>
      </w:pPr>
      <w:r w:rsidRPr="0010795B">
        <w:rPr>
          <w:sz w:val="22"/>
          <w:szCs w:val="22"/>
        </w:rPr>
        <w:t xml:space="preserve">Deve possuir garantia de </w:t>
      </w:r>
      <w:r w:rsidR="003425FE" w:rsidRPr="0010795B">
        <w:rPr>
          <w:sz w:val="22"/>
          <w:szCs w:val="22"/>
        </w:rPr>
        <w:t>0</w:t>
      </w:r>
      <w:r w:rsidRPr="0010795B">
        <w:rPr>
          <w:sz w:val="22"/>
          <w:szCs w:val="22"/>
        </w:rPr>
        <w:t>1 (um) ano</w:t>
      </w:r>
      <w:r w:rsidR="003425FE" w:rsidRPr="0010795B">
        <w:rPr>
          <w:sz w:val="22"/>
          <w:szCs w:val="22"/>
        </w:rPr>
        <w:t>.</w:t>
      </w:r>
    </w:p>
    <w:p w:rsidR="0010795B" w:rsidRDefault="0010795B" w:rsidP="0010795B">
      <w:pPr>
        <w:pStyle w:val="EditalNumerado"/>
        <w:tabs>
          <w:tab w:val="clear" w:pos="360"/>
        </w:tabs>
        <w:jc w:val="both"/>
        <w:rPr>
          <w:sz w:val="22"/>
          <w:szCs w:val="22"/>
        </w:rPr>
      </w:pPr>
    </w:p>
    <w:p w:rsidR="0010795B" w:rsidRDefault="0010795B" w:rsidP="0010795B">
      <w:pPr>
        <w:rPr>
          <w:sz w:val="22"/>
          <w:szCs w:val="22"/>
        </w:rPr>
      </w:pPr>
      <w:r>
        <w:rPr>
          <w:b/>
          <w:sz w:val="22"/>
          <w:szCs w:val="22"/>
          <w:u w:val="single"/>
        </w:rPr>
        <w:t xml:space="preserve">LOTE nº </w:t>
      </w:r>
      <w:r w:rsidRPr="008571F4">
        <w:rPr>
          <w:b/>
          <w:sz w:val="22"/>
          <w:szCs w:val="22"/>
          <w:u w:val="single"/>
        </w:rPr>
        <w:t>6</w:t>
      </w:r>
      <w:r>
        <w:rPr>
          <w:b/>
          <w:sz w:val="22"/>
          <w:szCs w:val="22"/>
          <w:u w:val="single"/>
        </w:rPr>
        <w:t xml:space="preserve"> - </w:t>
      </w:r>
      <w:r w:rsidRPr="008571F4">
        <w:rPr>
          <w:b/>
          <w:sz w:val="22"/>
          <w:szCs w:val="22"/>
          <w:u w:val="single"/>
        </w:rPr>
        <w:t xml:space="preserve">Patch </w:t>
      </w:r>
      <w:proofErr w:type="spellStart"/>
      <w:r w:rsidRPr="008571F4">
        <w:rPr>
          <w:b/>
          <w:sz w:val="22"/>
          <w:szCs w:val="22"/>
          <w:u w:val="single"/>
        </w:rPr>
        <w:t>panel</w:t>
      </w:r>
      <w:proofErr w:type="spellEnd"/>
      <w:r w:rsidRPr="008571F4">
        <w:rPr>
          <w:b/>
          <w:sz w:val="22"/>
          <w:szCs w:val="22"/>
          <w:u w:val="single"/>
        </w:rPr>
        <w:t xml:space="preserve"> 24 portas categoria </w:t>
      </w:r>
      <w:proofErr w:type="gramStart"/>
      <w:r w:rsidRPr="008571F4">
        <w:rPr>
          <w:b/>
          <w:sz w:val="22"/>
          <w:szCs w:val="22"/>
          <w:u w:val="single"/>
        </w:rPr>
        <w:t>6</w:t>
      </w:r>
      <w:proofErr w:type="gramEnd"/>
      <w:r>
        <w:rPr>
          <w:sz w:val="22"/>
          <w:szCs w:val="22"/>
        </w:rPr>
        <w:t>:</w:t>
      </w:r>
    </w:p>
    <w:p w:rsidR="0010795B" w:rsidRPr="008571F4" w:rsidRDefault="0010795B" w:rsidP="0010795B">
      <w:pPr>
        <w:rPr>
          <w:sz w:val="22"/>
          <w:szCs w:val="22"/>
        </w:rPr>
      </w:pPr>
      <w:r w:rsidRPr="008571F4">
        <w:rPr>
          <w:sz w:val="22"/>
          <w:szCs w:val="22"/>
        </w:rPr>
        <w:t xml:space="preserve">Quantidade: </w:t>
      </w:r>
      <w:r>
        <w:rPr>
          <w:sz w:val="22"/>
          <w:szCs w:val="22"/>
        </w:rPr>
        <w:t>0</w:t>
      </w:r>
      <w:r w:rsidRPr="008571F4">
        <w:rPr>
          <w:sz w:val="22"/>
          <w:szCs w:val="22"/>
        </w:rPr>
        <w:t>2 (duas) unidades</w:t>
      </w:r>
      <w:r>
        <w:rPr>
          <w:sz w:val="22"/>
          <w:szCs w:val="22"/>
        </w:rPr>
        <w:t>.</w:t>
      </w:r>
    </w:p>
    <w:p w:rsidR="0010795B" w:rsidRPr="008571F4" w:rsidRDefault="0010795B" w:rsidP="0010795B">
      <w:pPr>
        <w:rPr>
          <w:sz w:val="22"/>
          <w:szCs w:val="22"/>
        </w:rPr>
      </w:pPr>
      <w:r w:rsidRPr="008571F4">
        <w:rPr>
          <w:sz w:val="22"/>
          <w:szCs w:val="22"/>
        </w:rPr>
        <w:t>Característ</w:t>
      </w:r>
      <w:r>
        <w:rPr>
          <w:sz w:val="22"/>
          <w:szCs w:val="22"/>
        </w:rPr>
        <w:t>i</w:t>
      </w:r>
      <w:r w:rsidRPr="008571F4">
        <w:rPr>
          <w:sz w:val="22"/>
          <w:szCs w:val="22"/>
        </w:rPr>
        <w:t>cas mínimas</w:t>
      </w:r>
      <w:r>
        <w:rPr>
          <w:sz w:val="22"/>
          <w:szCs w:val="22"/>
        </w:rPr>
        <w:t>:</w:t>
      </w:r>
    </w:p>
    <w:p w:rsidR="0010795B" w:rsidRPr="0010795B" w:rsidRDefault="0010795B" w:rsidP="003425FE">
      <w:pPr>
        <w:pStyle w:val="EditalNumerado"/>
        <w:numPr>
          <w:ilvl w:val="1"/>
          <w:numId w:val="1"/>
        </w:numPr>
        <w:ind w:left="0"/>
        <w:jc w:val="both"/>
        <w:rPr>
          <w:b/>
          <w:sz w:val="22"/>
          <w:szCs w:val="22"/>
        </w:rPr>
      </w:pPr>
      <w:proofErr w:type="gramStart"/>
      <w:r>
        <w:rPr>
          <w:sz w:val="22"/>
          <w:szCs w:val="22"/>
        </w:rPr>
        <w:t>Deve</w:t>
      </w:r>
      <w:proofErr w:type="gramEnd"/>
      <w:r>
        <w:rPr>
          <w:sz w:val="22"/>
          <w:szCs w:val="22"/>
        </w:rPr>
        <w:t xml:space="preserve"> s</w:t>
      </w:r>
      <w:r w:rsidR="008571F4" w:rsidRPr="0010795B">
        <w:rPr>
          <w:sz w:val="22"/>
          <w:szCs w:val="22"/>
        </w:rPr>
        <w:t>er compatível com conectores CAT.5E e CAT.6 U/UTP;</w:t>
      </w:r>
    </w:p>
    <w:p w:rsidR="0010795B" w:rsidRPr="0010795B" w:rsidRDefault="0010795B" w:rsidP="003425FE">
      <w:pPr>
        <w:pStyle w:val="EditalNumerado"/>
        <w:numPr>
          <w:ilvl w:val="1"/>
          <w:numId w:val="1"/>
        </w:numPr>
        <w:ind w:left="0"/>
        <w:jc w:val="both"/>
        <w:rPr>
          <w:b/>
          <w:sz w:val="22"/>
          <w:szCs w:val="22"/>
        </w:rPr>
      </w:pPr>
      <w:proofErr w:type="gramStart"/>
      <w:r>
        <w:rPr>
          <w:sz w:val="22"/>
          <w:szCs w:val="22"/>
        </w:rPr>
        <w:t>Deve v</w:t>
      </w:r>
      <w:r w:rsidR="008571F4" w:rsidRPr="0010795B">
        <w:rPr>
          <w:sz w:val="22"/>
          <w:szCs w:val="22"/>
        </w:rPr>
        <w:t>ir acompanhado de parafusos e demais peças necessárias para fixação em rack padrão 19”</w:t>
      </w:r>
      <w:proofErr w:type="gramEnd"/>
      <w:r w:rsidR="008571F4" w:rsidRPr="0010795B">
        <w:rPr>
          <w:sz w:val="22"/>
          <w:szCs w:val="22"/>
        </w:rPr>
        <w:t>;</w:t>
      </w:r>
    </w:p>
    <w:p w:rsidR="0010795B" w:rsidRPr="0010795B" w:rsidRDefault="0010795B" w:rsidP="003425FE">
      <w:pPr>
        <w:pStyle w:val="EditalNumerado"/>
        <w:numPr>
          <w:ilvl w:val="1"/>
          <w:numId w:val="1"/>
        </w:numPr>
        <w:ind w:left="0"/>
        <w:jc w:val="both"/>
        <w:rPr>
          <w:b/>
          <w:sz w:val="22"/>
          <w:szCs w:val="22"/>
        </w:rPr>
      </w:pPr>
      <w:proofErr w:type="gramStart"/>
      <w:r>
        <w:rPr>
          <w:sz w:val="22"/>
          <w:szCs w:val="22"/>
        </w:rPr>
        <w:t>Deve a</w:t>
      </w:r>
      <w:r w:rsidR="008571F4" w:rsidRPr="0010795B">
        <w:rPr>
          <w:sz w:val="22"/>
          <w:szCs w:val="22"/>
        </w:rPr>
        <w:t>presentar largura de 19”</w:t>
      </w:r>
      <w:proofErr w:type="gramEnd"/>
      <w:r w:rsidR="008571F4" w:rsidRPr="0010795B">
        <w:rPr>
          <w:sz w:val="22"/>
          <w:szCs w:val="22"/>
        </w:rPr>
        <w:t>, conforme normas ANSI/TIA/EIA-310D e tamanho de 1U;</w:t>
      </w:r>
    </w:p>
    <w:p w:rsidR="0010795B" w:rsidRPr="0010795B" w:rsidRDefault="0010795B" w:rsidP="003425FE">
      <w:pPr>
        <w:pStyle w:val="EditalNumerado"/>
        <w:numPr>
          <w:ilvl w:val="1"/>
          <w:numId w:val="1"/>
        </w:numPr>
        <w:ind w:left="0"/>
        <w:jc w:val="both"/>
        <w:rPr>
          <w:b/>
          <w:sz w:val="22"/>
          <w:szCs w:val="22"/>
        </w:rPr>
      </w:pPr>
      <w:r>
        <w:rPr>
          <w:sz w:val="22"/>
          <w:szCs w:val="22"/>
        </w:rPr>
        <w:t>Deve a</w:t>
      </w:r>
      <w:r w:rsidR="008571F4" w:rsidRPr="0010795B">
        <w:rPr>
          <w:sz w:val="22"/>
          <w:szCs w:val="22"/>
        </w:rPr>
        <w:t xml:space="preserve">tender as normas </w:t>
      </w:r>
      <w:proofErr w:type="spellStart"/>
      <w:proofErr w:type="gramStart"/>
      <w:r w:rsidR="008571F4" w:rsidRPr="0010795B">
        <w:rPr>
          <w:sz w:val="22"/>
          <w:szCs w:val="22"/>
        </w:rPr>
        <w:t>RoHS</w:t>
      </w:r>
      <w:proofErr w:type="spellEnd"/>
      <w:proofErr w:type="gramEnd"/>
      <w:r w:rsidR="008571F4" w:rsidRPr="0010795B">
        <w:rPr>
          <w:sz w:val="22"/>
          <w:szCs w:val="22"/>
        </w:rPr>
        <w:t>; TIA/EIA-568 C para categoria 6 e seus complementos</w:t>
      </w:r>
      <w:r w:rsidR="002434C5">
        <w:rPr>
          <w:sz w:val="22"/>
          <w:szCs w:val="22"/>
        </w:rPr>
        <w:t>,</w:t>
      </w:r>
      <w:r w:rsidR="008571F4" w:rsidRPr="0010795B">
        <w:rPr>
          <w:sz w:val="22"/>
          <w:szCs w:val="22"/>
        </w:rPr>
        <w:t xml:space="preserve"> ISO/IEC 11801</w:t>
      </w:r>
      <w:r w:rsidR="002434C5">
        <w:rPr>
          <w:sz w:val="22"/>
          <w:szCs w:val="22"/>
        </w:rPr>
        <w:t xml:space="preserve"> e</w:t>
      </w:r>
      <w:r w:rsidR="008571F4" w:rsidRPr="0010795B">
        <w:rPr>
          <w:sz w:val="22"/>
          <w:szCs w:val="22"/>
        </w:rPr>
        <w:t xml:space="preserve"> NBR 14565; </w:t>
      </w:r>
    </w:p>
    <w:p w:rsidR="0010795B" w:rsidRPr="0010795B" w:rsidRDefault="0010795B" w:rsidP="003425FE">
      <w:pPr>
        <w:pStyle w:val="EditalNumerado"/>
        <w:numPr>
          <w:ilvl w:val="1"/>
          <w:numId w:val="1"/>
        </w:numPr>
        <w:ind w:left="0"/>
        <w:jc w:val="both"/>
        <w:rPr>
          <w:b/>
          <w:sz w:val="22"/>
          <w:szCs w:val="22"/>
        </w:rPr>
      </w:pPr>
      <w:r>
        <w:rPr>
          <w:sz w:val="22"/>
          <w:szCs w:val="22"/>
        </w:rPr>
        <w:t>Deve a</w:t>
      </w:r>
      <w:r w:rsidR="008571F4" w:rsidRPr="0010795B">
        <w:rPr>
          <w:sz w:val="22"/>
          <w:szCs w:val="22"/>
        </w:rPr>
        <w:t xml:space="preserve">tender </w:t>
      </w:r>
      <w:r w:rsidR="003425FE" w:rsidRPr="0010795B">
        <w:rPr>
          <w:sz w:val="22"/>
          <w:szCs w:val="22"/>
        </w:rPr>
        <w:t>à</w:t>
      </w:r>
      <w:r w:rsidR="008571F4" w:rsidRPr="0010795B">
        <w:rPr>
          <w:sz w:val="22"/>
          <w:szCs w:val="22"/>
        </w:rPr>
        <w:t xml:space="preserve"> certificação UL </w:t>
      </w:r>
      <w:proofErr w:type="spellStart"/>
      <w:r w:rsidR="008571F4" w:rsidRPr="0010795B">
        <w:rPr>
          <w:sz w:val="22"/>
          <w:szCs w:val="22"/>
        </w:rPr>
        <w:t>Listed</w:t>
      </w:r>
      <w:proofErr w:type="spellEnd"/>
      <w:r w:rsidR="008571F4" w:rsidRPr="0010795B">
        <w:rPr>
          <w:sz w:val="22"/>
          <w:szCs w:val="22"/>
        </w:rPr>
        <w:t xml:space="preserve">; </w:t>
      </w:r>
    </w:p>
    <w:p w:rsidR="0010795B" w:rsidRPr="0010795B" w:rsidRDefault="003425FE" w:rsidP="003425FE">
      <w:pPr>
        <w:pStyle w:val="EditalNumerado"/>
        <w:numPr>
          <w:ilvl w:val="1"/>
          <w:numId w:val="1"/>
        </w:numPr>
        <w:ind w:left="0"/>
        <w:jc w:val="both"/>
        <w:rPr>
          <w:b/>
          <w:sz w:val="22"/>
          <w:szCs w:val="22"/>
        </w:rPr>
      </w:pPr>
      <w:r w:rsidRPr="0010795B">
        <w:rPr>
          <w:sz w:val="22"/>
          <w:szCs w:val="22"/>
        </w:rPr>
        <w:t>Deve p</w:t>
      </w:r>
      <w:r w:rsidR="008571F4" w:rsidRPr="0010795B">
        <w:rPr>
          <w:sz w:val="22"/>
          <w:szCs w:val="22"/>
        </w:rPr>
        <w:t xml:space="preserve">ossuir 24 </w:t>
      </w:r>
      <w:r w:rsidRPr="0010795B">
        <w:rPr>
          <w:sz w:val="22"/>
          <w:szCs w:val="22"/>
        </w:rPr>
        <w:t xml:space="preserve">(vinte e quatro) </w:t>
      </w:r>
      <w:r w:rsidR="008571F4" w:rsidRPr="0010795B">
        <w:rPr>
          <w:sz w:val="22"/>
          <w:szCs w:val="22"/>
        </w:rPr>
        <w:t>posições/portas</w:t>
      </w:r>
      <w:r w:rsidRPr="0010795B">
        <w:rPr>
          <w:sz w:val="22"/>
          <w:szCs w:val="22"/>
        </w:rPr>
        <w:t>;</w:t>
      </w:r>
    </w:p>
    <w:p w:rsidR="008571F4" w:rsidRPr="0010795B" w:rsidRDefault="008571F4" w:rsidP="003425FE">
      <w:pPr>
        <w:pStyle w:val="EditalNumerado"/>
        <w:numPr>
          <w:ilvl w:val="1"/>
          <w:numId w:val="1"/>
        </w:numPr>
        <w:ind w:left="0"/>
        <w:jc w:val="both"/>
        <w:rPr>
          <w:b/>
          <w:sz w:val="22"/>
          <w:szCs w:val="22"/>
        </w:rPr>
      </w:pPr>
      <w:r w:rsidRPr="0010795B">
        <w:rPr>
          <w:sz w:val="22"/>
          <w:szCs w:val="22"/>
        </w:rPr>
        <w:t>A comprovação das normas e certificações deverá ser efetuad</w:t>
      </w:r>
      <w:r w:rsidR="003425FE" w:rsidRPr="0010795B">
        <w:rPr>
          <w:sz w:val="22"/>
          <w:szCs w:val="22"/>
        </w:rPr>
        <w:t>a</w:t>
      </w:r>
      <w:r w:rsidRPr="0010795B">
        <w:rPr>
          <w:sz w:val="22"/>
          <w:szCs w:val="22"/>
        </w:rPr>
        <w:t xml:space="preserve"> através de catálogo ou o</w:t>
      </w:r>
      <w:r w:rsidR="003425FE" w:rsidRPr="0010795B">
        <w:rPr>
          <w:sz w:val="22"/>
          <w:szCs w:val="22"/>
        </w:rPr>
        <w:t>utro documento do fabricante;</w:t>
      </w:r>
    </w:p>
    <w:p w:rsidR="0010795B" w:rsidRDefault="0010795B" w:rsidP="0010795B">
      <w:pPr>
        <w:pStyle w:val="EditalNumerado"/>
        <w:tabs>
          <w:tab w:val="clear" w:pos="360"/>
        </w:tabs>
        <w:jc w:val="both"/>
        <w:rPr>
          <w:sz w:val="22"/>
          <w:szCs w:val="22"/>
        </w:rPr>
      </w:pPr>
    </w:p>
    <w:p w:rsidR="0010795B" w:rsidRDefault="0010795B" w:rsidP="0010795B">
      <w:pPr>
        <w:rPr>
          <w:sz w:val="22"/>
          <w:szCs w:val="22"/>
        </w:rPr>
      </w:pPr>
      <w:r>
        <w:rPr>
          <w:b/>
          <w:sz w:val="22"/>
          <w:szCs w:val="22"/>
          <w:u w:val="single"/>
        </w:rPr>
        <w:t xml:space="preserve">LOTE nº </w:t>
      </w:r>
      <w:r w:rsidRPr="008571F4">
        <w:rPr>
          <w:b/>
          <w:sz w:val="22"/>
          <w:szCs w:val="22"/>
          <w:u w:val="single"/>
        </w:rPr>
        <w:t>7</w:t>
      </w:r>
      <w:r>
        <w:rPr>
          <w:b/>
          <w:sz w:val="22"/>
          <w:szCs w:val="22"/>
          <w:u w:val="single"/>
        </w:rPr>
        <w:t xml:space="preserve"> - I</w:t>
      </w:r>
      <w:r w:rsidRPr="008571F4">
        <w:rPr>
          <w:b/>
          <w:sz w:val="22"/>
          <w:szCs w:val="22"/>
          <w:u w:val="single"/>
        </w:rPr>
        <w:t>mpressora laser monocromática A4</w:t>
      </w:r>
      <w:r>
        <w:rPr>
          <w:sz w:val="22"/>
          <w:szCs w:val="22"/>
        </w:rPr>
        <w:t>:</w:t>
      </w:r>
    </w:p>
    <w:p w:rsidR="0010795B" w:rsidRPr="008571F4" w:rsidRDefault="0010795B" w:rsidP="0010795B">
      <w:pPr>
        <w:rPr>
          <w:sz w:val="22"/>
          <w:szCs w:val="22"/>
        </w:rPr>
      </w:pPr>
      <w:r w:rsidRPr="008571F4">
        <w:rPr>
          <w:sz w:val="22"/>
          <w:szCs w:val="22"/>
        </w:rPr>
        <w:t>Quantidade: 06 (seis) unidades</w:t>
      </w:r>
      <w:r>
        <w:rPr>
          <w:sz w:val="22"/>
          <w:szCs w:val="22"/>
        </w:rPr>
        <w:t>.</w:t>
      </w:r>
    </w:p>
    <w:p w:rsidR="0010795B" w:rsidRPr="008571F4" w:rsidRDefault="0010795B" w:rsidP="0010795B">
      <w:pPr>
        <w:rPr>
          <w:sz w:val="22"/>
          <w:szCs w:val="22"/>
        </w:rPr>
      </w:pPr>
      <w:r w:rsidRPr="008571F4">
        <w:rPr>
          <w:sz w:val="22"/>
          <w:szCs w:val="22"/>
        </w:rPr>
        <w:t>Características mínimas:</w:t>
      </w:r>
    </w:p>
    <w:p w:rsidR="0010795B" w:rsidRPr="0010795B" w:rsidRDefault="0010795B" w:rsidP="0010795B">
      <w:pPr>
        <w:pStyle w:val="EditalNumerado"/>
        <w:numPr>
          <w:ilvl w:val="1"/>
          <w:numId w:val="1"/>
        </w:numPr>
        <w:ind w:left="0"/>
        <w:jc w:val="both"/>
        <w:rPr>
          <w:b/>
          <w:sz w:val="22"/>
          <w:szCs w:val="22"/>
        </w:rPr>
      </w:pPr>
      <w:r>
        <w:rPr>
          <w:sz w:val="22"/>
          <w:szCs w:val="22"/>
        </w:rPr>
        <w:t>Deve p</w:t>
      </w:r>
      <w:r w:rsidR="008571F4" w:rsidRPr="0010795B">
        <w:rPr>
          <w:sz w:val="22"/>
          <w:szCs w:val="22"/>
        </w:rPr>
        <w:t xml:space="preserve">ossuir velocidade de impressão de, no mínimo, 43 </w:t>
      </w:r>
      <w:r w:rsidR="003425FE" w:rsidRPr="0010795B">
        <w:rPr>
          <w:sz w:val="22"/>
          <w:szCs w:val="22"/>
        </w:rPr>
        <w:t xml:space="preserve">(quarenta e três) </w:t>
      </w:r>
      <w:r w:rsidR="008571F4" w:rsidRPr="0010795B">
        <w:rPr>
          <w:sz w:val="22"/>
          <w:szCs w:val="22"/>
        </w:rPr>
        <w:t>páginas por minuto no formato de papel A4;</w:t>
      </w:r>
    </w:p>
    <w:p w:rsidR="0010795B" w:rsidRPr="0010795B" w:rsidRDefault="0010795B" w:rsidP="0010795B">
      <w:pPr>
        <w:pStyle w:val="EditalNumerado"/>
        <w:numPr>
          <w:ilvl w:val="1"/>
          <w:numId w:val="1"/>
        </w:numPr>
        <w:ind w:left="0"/>
        <w:jc w:val="both"/>
        <w:rPr>
          <w:b/>
          <w:sz w:val="22"/>
          <w:szCs w:val="22"/>
        </w:rPr>
      </w:pPr>
      <w:r>
        <w:rPr>
          <w:sz w:val="22"/>
          <w:szCs w:val="22"/>
        </w:rPr>
        <w:t>Deve p</w:t>
      </w:r>
      <w:r w:rsidR="008571F4" w:rsidRPr="0010795B">
        <w:rPr>
          <w:sz w:val="22"/>
          <w:szCs w:val="22"/>
        </w:rPr>
        <w:t>ossuir resolução</w:t>
      </w:r>
      <w:r>
        <w:rPr>
          <w:sz w:val="22"/>
          <w:szCs w:val="22"/>
        </w:rPr>
        <w:t xml:space="preserve"> mínima de 1200 </w:t>
      </w:r>
      <w:proofErr w:type="spellStart"/>
      <w:r>
        <w:rPr>
          <w:sz w:val="22"/>
          <w:szCs w:val="22"/>
        </w:rPr>
        <w:t>dpi</w:t>
      </w:r>
      <w:proofErr w:type="spellEnd"/>
      <w:r>
        <w:rPr>
          <w:sz w:val="22"/>
          <w:szCs w:val="22"/>
        </w:rPr>
        <w:t xml:space="preserve"> x 1200 </w:t>
      </w:r>
      <w:proofErr w:type="spellStart"/>
      <w:r>
        <w:rPr>
          <w:sz w:val="22"/>
          <w:szCs w:val="22"/>
        </w:rPr>
        <w:t>dpi</w:t>
      </w:r>
      <w:proofErr w:type="spellEnd"/>
      <w:r>
        <w:rPr>
          <w:sz w:val="22"/>
          <w:szCs w:val="22"/>
        </w:rPr>
        <w:t>;</w:t>
      </w:r>
    </w:p>
    <w:p w:rsidR="0010795B" w:rsidRPr="0010795B" w:rsidRDefault="0010795B" w:rsidP="0010795B">
      <w:pPr>
        <w:pStyle w:val="EditalNumerado"/>
        <w:numPr>
          <w:ilvl w:val="1"/>
          <w:numId w:val="1"/>
        </w:numPr>
        <w:ind w:left="0"/>
        <w:jc w:val="both"/>
        <w:rPr>
          <w:b/>
          <w:sz w:val="22"/>
          <w:szCs w:val="22"/>
        </w:rPr>
      </w:pPr>
      <w:r>
        <w:rPr>
          <w:sz w:val="22"/>
          <w:szCs w:val="22"/>
        </w:rPr>
        <w:t>Deve p</w:t>
      </w:r>
      <w:r w:rsidR="008571F4" w:rsidRPr="0010795B">
        <w:rPr>
          <w:sz w:val="22"/>
          <w:szCs w:val="22"/>
        </w:rPr>
        <w:t xml:space="preserve">ossuir ciclo de impressão mensal de, no mínimo, 200.000 </w:t>
      </w:r>
      <w:r w:rsidR="003425FE" w:rsidRPr="0010795B">
        <w:rPr>
          <w:sz w:val="22"/>
          <w:szCs w:val="22"/>
        </w:rPr>
        <w:t xml:space="preserve">(duzentas mil) </w:t>
      </w:r>
      <w:r>
        <w:rPr>
          <w:sz w:val="22"/>
          <w:szCs w:val="22"/>
        </w:rPr>
        <w:t>páginas;</w:t>
      </w:r>
    </w:p>
    <w:p w:rsidR="0010795B" w:rsidRPr="0010795B" w:rsidRDefault="0010795B" w:rsidP="0010795B">
      <w:pPr>
        <w:pStyle w:val="EditalNumerado"/>
        <w:numPr>
          <w:ilvl w:val="1"/>
          <w:numId w:val="1"/>
        </w:numPr>
        <w:ind w:left="0"/>
        <w:jc w:val="both"/>
        <w:rPr>
          <w:b/>
          <w:sz w:val="22"/>
          <w:szCs w:val="22"/>
        </w:rPr>
      </w:pPr>
      <w:r>
        <w:rPr>
          <w:sz w:val="22"/>
          <w:szCs w:val="22"/>
        </w:rPr>
        <w:t>Deve p</w:t>
      </w:r>
      <w:r w:rsidR="008571F4" w:rsidRPr="0010795B">
        <w:rPr>
          <w:sz w:val="22"/>
          <w:szCs w:val="22"/>
        </w:rPr>
        <w:t xml:space="preserve">ossuir tecnologia de impressão </w:t>
      </w:r>
      <w:r w:rsidR="003425FE" w:rsidRPr="0010795B">
        <w:rPr>
          <w:sz w:val="22"/>
          <w:szCs w:val="22"/>
        </w:rPr>
        <w:t xml:space="preserve">a </w:t>
      </w:r>
      <w:r w:rsidR="008571F4" w:rsidRPr="0010795B">
        <w:rPr>
          <w:sz w:val="22"/>
          <w:szCs w:val="22"/>
        </w:rPr>
        <w:t>laser;</w:t>
      </w:r>
    </w:p>
    <w:p w:rsidR="0010795B" w:rsidRPr="0010795B" w:rsidRDefault="0010795B" w:rsidP="0010795B">
      <w:pPr>
        <w:pStyle w:val="EditalNumerado"/>
        <w:numPr>
          <w:ilvl w:val="1"/>
          <w:numId w:val="1"/>
        </w:numPr>
        <w:ind w:left="0"/>
        <w:jc w:val="both"/>
        <w:rPr>
          <w:b/>
          <w:sz w:val="22"/>
          <w:szCs w:val="22"/>
        </w:rPr>
      </w:pPr>
      <w:r>
        <w:rPr>
          <w:sz w:val="22"/>
          <w:szCs w:val="22"/>
        </w:rPr>
        <w:t>Deve p</w:t>
      </w:r>
      <w:r w:rsidR="008571F4" w:rsidRPr="0010795B">
        <w:rPr>
          <w:sz w:val="22"/>
          <w:szCs w:val="22"/>
        </w:rPr>
        <w:t xml:space="preserve">ossuir memória de, no mínimo, </w:t>
      </w:r>
      <w:proofErr w:type="gramStart"/>
      <w:r w:rsidR="008571F4" w:rsidRPr="0010795B">
        <w:rPr>
          <w:sz w:val="22"/>
          <w:szCs w:val="22"/>
        </w:rPr>
        <w:t>256Mb</w:t>
      </w:r>
      <w:proofErr w:type="gramEnd"/>
      <w:r w:rsidR="008571F4" w:rsidRPr="0010795B">
        <w:rPr>
          <w:sz w:val="22"/>
          <w:szCs w:val="22"/>
        </w:rPr>
        <w:t xml:space="preserve">; </w:t>
      </w:r>
    </w:p>
    <w:p w:rsidR="0010795B" w:rsidRPr="0010795B" w:rsidRDefault="008571F4" w:rsidP="0010795B">
      <w:pPr>
        <w:pStyle w:val="EditalNumerado"/>
        <w:numPr>
          <w:ilvl w:val="1"/>
          <w:numId w:val="1"/>
        </w:numPr>
        <w:ind w:left="0"/>
        <w:jc w:val="both"/>
        <w:rPr>
          <w:b/>
          <w:sz w:val="22"/>
          <w:szCs w:val="22"/>
        </w:rPr>
      </w:pPr>
      <w:r w:rsidRPr="0010795B">
        <w:rPr>
          <w:sz w:val="22"/>
          <w:szCs w:val="22"/>
        </w:rPr>
        <w:t xml:space="preserve">Deve trabalhar com a linguagem PCL </w:t>
      </w:r>
      <w:proofErr w:type="gramStart"/>
      <w:r w:rsidRPr="0010795B">
        <w:rPr>
          <w:sz w:val="22"/>
          <w:szCs w:val="22"/>
        </w:rPr>
        <w:t>6</w:t>
      </w:r>
      <w:proofErr w:type="gramEnd"/>
      <w:r w:rsidRPr="0010795B">
        <w:rPr>
          <w:sz w:val="22"/>
          <w:szCs w:val="22"/>
        </w:rPr>
        <w:t>;</w:t>
      </w:r>
    </w:p>
    <w:p w:rsidR="0010795B" w:rsidRPr="0010795B" w:rsidRDefault="0010795B" w:rsidP="0010795B">
      <w:pPr>
        <w:pStyle w:val="EditalNumerado"/>
        <w:numPr>
          <w:ilvl w:val="1"/>
          <w:numId w:val="1"/>
        </w:numPr>
        <w:ind w:left="0"/>
        <w:jc w:val="both"/>
        <w:rPr>
          <w:b/>
          <w:sz w:val="22"/>
          <w:szCs w:val="22"/>
        </w:rPr>
      </w:pPr>
      <w:r>
        <w:rPr>
          <w:sz w:val="22"/>
          <w:szCs w:val="22"/>
        </w:rPr>
        <w:t>Deve p</w:t>
      </w:r>
      <w:r w:rsidR="008571F4" w:rsidRPr="0010795B">
        <w:rPr>
          <w:sz w:val="22"/>
          <w:szCs w:val="22"/>
        </w:rPr>
        <w:t xml:space="preserve">ossuir 01 (uma) gaveta de entrada de papel com capacidade mínima de 500 </w:t>
      </w:r>
      <w:r w:rsidRPr="0010795B">
        <w:rPr>
          <w:sz w:val="22"/>
          <w:szCs w:val="22"/>
        </w:rPr>
        <w:t xml:space="preserve">(quinhentas) </w:t>
      </w:r>
      <w:r w:rsidR="008571F4" w:rsidRPr="0010795B">
        <w:rPr>
          <w:sz w:val="22"/>
          <w:szCs w:val="22"/>
        </w:rPr>
        <w:t xml:space="preserve">folhas e </w:t>
      </w:r>
      <w:proofErr w:type="spellStart"/>
      <w:r w:rsidR="008571F4" w:rsidRPr="002434C5">
        <w:rPr>
          <w:i/>
          <w:sz w:val="22"/>
          <w:szCs w:val="22"/>
        </w:rPr>
        <w:t>by</w:t>
      </w:r>
      <w:proofErr w:type="spellEnd"/>
      <w:r w:rsidR="008571F4" w:rsidRPr="002434C5">
        <w:rPr>
          <w:i/>
          <w:sz w:val="22"/>
          <w:szCs w:val="22"/>
        </w:rPr>
        <w:t xml:space="preserve"> </w:t>
      </w:r>
      <w:proofErr w:type="spellStart"/>
      <w:r w:rsidR="008571F4" w:rsidRPr="002434C5">
        <w:rPr>
          <w:i/>
          <w:sz w:val="22"/>
          <w:szCs w:val="22"/>
        </w:rPr>
        <w:t>pass</w:t>
      </w:r>
      <w:proofErr w:type="spellEnd"/>
      <w:r w:rsidR="008571F4" w:rsidRPr="0010795B">
        <w:rPr>
          <w:sz w:val="22"/>
          <w:szCs w:val="22"/>
        </w:rPr>
        <w:t xml:space="preserve"> com capacidade de no mínimo 100 </w:t>
      </w:r>
      <w:r w:rsidRPr="0010795B">
        <w:rPr>
          <w:sz w:val="22"/>
          <w:szCs w:val="22"/>
        </w:rPr>
        <w:t xml:space="preserve">(cem) </w:t>
      </w:r>
      <w:r w:rsidR="008571F4" w:rsidRPr="0010795B">
        <w:rPr>
          <w:sz w:val="22"/>
          <w:szCs w:val="22"/>
        </w:rPr>
        <w:t>folhas;</w:t>
      </w:r>
    </w:p>
    <w:p w:rsidR="0010795B" w:rsidRPr="0010795B" w:rsidRDefault="008571F4" w:rsidP="0010795B">
      <w:pPr>
        <w:pStyle w:val="EditalNumerado"/>
        <w:numPr>
          <w:ilvl w:val="1"/>
          <w:numId w:val="1"/>
        </w:numPr>
        <w:ind w:left="0"/>
        <w:jc w:val="both"/>
        <w:rPr>
          <w:b/>
          <w:sz w:val="22"/>
          <w:szCs w:val="22"/>
        </w:rPr>
      </w:pPr>
      <w:r w:rsidRPr="0010795B">
        <w:rPr>
          <w:sz w:val="22"/>
          <w:szCs w:val="22"/>
        </w:rPr>
        <w:t xml:space="preserve">Tempo da primeira cópia de no máximo </w:t>
      </w:r>
      <w:proofErr w:type="gramStart"/>
      <w:r w:rsidRPr="0010795B">
        <w:rPr>
          <w:sz w:val="22"/>
          <w:szCs w:val="22"/>
        </w:rPr>
        <w:t>9</w:t>
      </w:r>
      <w:proofErr w:type="gramEnd"/>
      <w:r w:rsidRPr="0010795B">
        <w:rPr>
          <w:sz w:val="22"/>
          <w:szCs w:val="22"/>
        </w:rPr>
        <w:t xml:space="preserve"> </w:t>
      </w:r>
      <w:r w:rsidR="0010795B" w:rsidRPr="0010795B">
        <w:rPr>
          <w:sz w:val="22"/>
          <w:szCs w:val="22"/>
        </w:rPr>
        <w:t xml:space="preserve">(nove) </w:t>
      </w:r>
      <w:r w:rsidRPr="0010795B">
        <w:rPr>
          <w:sz w:val="22"/>
          <w:szCs w:val="22"/>
        </w:rPr>
        <w:t>segundos;</w:t>
      </w:r>
    </w:p>
    <w:p w:rsidR="0010795B" w:rsidRDefault="0010795B" w:rsidP="0010795B">
      <w:pPr>
        <w:pStyle w:val="EditalNumerado"/>
        <w:numPr>
          <w:ilvl w:val="1"/>
          <w:numId w:val="1"/>
        </w:numPr>
        <w:ind w:left="0"/>
        <w:jc w:val="both"/>
        <w:rPr>
          <w:sz w:val="22"/>
          <w:szCs w:val="22"/>
        </w:rPr>
      </w:pPr>
      <w:r>
        <w:rPr>
          <w:sz w:val="22"/>
          <w:szCs w:val="22"/>
        </w:rPr>
        <w:t>Deve p</w:t>
      </w:r>
      <w:r w:rsidR="008571F4" w:rsidRPr="0010795B">
        <w:rPr>
          <w:sz w:val="22"/>
          <w:szCs w:val="22"/>
        </w:rPr>
        <w:t>ossuir alim</w:t>
      </w:r>
      <w:r>
        <w:rPr>
          <w:sz w:val="22"/>
          <w:szCs w:val="22"/>
        </w:rPr>
        <w:t>entação 127 Volts ou 220 volts;</w:t>
      </w:r>
    </w:p>
    <w:p w:rsidR="0010795B" w:rsidRDefault="0010795B" w:rsidP="0010795B">
      <w:pPr>
        <w:pStyle w:val="EditalNumerado"/>
        <w:numPr>
          <w:ilvl w:val="1"/>
          <w:numId w:val="1"/>
        </w:numPr>
        <w:ind w:left="0"/>
        <w:jc w:val="both"/>
        <w:rPr>
          <w:sz w:val="22"/>
          <w:szCs w:val="22"/>
        </w:rPr>
      </w:pPr>
      <w:r>
        <w:rPr>
          <w:sz w:val="22"/>
          <w:szCs w:val="22"/>
        </w:rPr>
        <w:lastRenderedPageBreak/>
        <w:t>Deve p</w:t>
      </w:r>
      <w:r w:rsidR="008571F4" w:rsidRPr="0010795B">
        <w:rPr>
          <w:sz w:val="22"/>
          <w:szCs w:val="22"/>
        </w:rPr>
        <w:t>ossuir conectividade porta USB 2.0 e Ethernet 10/100/1000 TX, do mesmo fabricante da impressora;</w:t>
      </w:r>
    </w:p>
    <w:p w:rsidR="0010795B" w:rsidRDefault="0010795B" w:rsidP="0010795B">
      <w:pPr>
        <w:pStyle w:val="EditalNumerado"/>
        <w:numPr>
          <w:ilvl w:val="1"/>
          <w:numId w:val="1"/>
        </w:numPr>
        <w:ind w:left="0"/>
        <w:jc w:val="both"/>
        <w:rPr>
          <w:sz w:val="22"/>
          <w:szCs w:val="22"/>
        </w:rPr>
      </w:pPr>
      <w:r>
        <w:rPr>
          <w:sz w:val="22"/>
          <w:szCs w:val="22"/>
        </w:rPr>
        <w:t>Deve p</w:t>
      </w:r>
      <w:r w:rsidR="008571F4" w:rsidRPr="0010795B">
        <w:rPr>
          <w:sz w:val="22"/>
          <w:szCs w:val="22"/>
        </w:rPr>
        <w:t>ossuir unidade duplex;</w:t>
      </w:r>
    </w:p>
    <w:p w:rsidR="0010795B" w:rsidRDefault="008571F4" w:rsidP="0010795B">
      <w:pPr>
        <w:pStyle w:val="EditalNumerado"/>
        <w:numPr>
          <w:ilvl w:val="1"/>
          <w:numId w:val="1"/>
        </w:numPr>
        <w:ind w:left="0"/>
        <w:jc w:val="both"/>
        <w:rPr>
          <w:sz w:val="22"/>
          <w:szCs w:val="22"/>
        </w:rPr>
      </w:pPr>
      <w:r w:rsidRPr="0010795B">
        <w:rPr>
          <w:sz w:val="22"/>
          <w:szCs w:val="22"/>
        </w:rPr>
        <w:t>Processador com c</w:t>
      </w:r>
      <w:r w:rsidR="0010795B">
        <w:rPr>
          <w:sz w:val="22"/>
          <w:szCs w:val="22"/>
        </w:rPr>
        <w:t>apacidade de no mínimo 600 MHz;</w:t>
      </w:r>
    </w:p>
    <w:p w:rsidR="0010795B" w:rsidRDefault="0010795B" w:rsidP="0010795B">
      <w:pPr>
        <w:pStyle w:val="EditalNumerado"/>
        <w:numPr>
          <w:ilvl w:val="1"/>
          <w:numId w:val="1"/>
        </w:numPr>
        <w:ind w:left="0"/>
        <w:jc w:val="both"/>
        <w:rPr>
          <w:sz w:val="22"/>
          <w:szCs w:val="22"/>
        </w:rPr>
      </w:pPr>
      <w:r w:rsidRPr="0010795B">
        <w:rPr>
          <w:sz w:val="22"/>
          <w:szCs w:val="22"/>
        </w:rPr>
        <w:t>Deve vir a</w:t>
      </w:r>
      <w:r w:rsidR="008571F4" w:rsidRPr="0010795B">
        <w:rPr>
          <w:sz w:val="22"/>
          <w:szCs w:val="22"/>
        </w:rPr>
        <w:t>companhada de cabos elétricos, drivers e demais acessórios necessários ao seu com</w:t>
      </w:r>
      <w:r>
        <w:rPr>
          <w:sz w:val="22"/>
          <w:szCs w:val="22"/>
        </w:rPr>
        <w:t>pleto e perfeito funcionamento;</w:t>
      </w:r>
    </w:p>
    <w:p w:rsidR="0010795B" w:rsidRDefault="0010795B" w:rsidP="0010795B">
      <w:pPr>
        <w:pStyle w:val="EditalNumerado"/>
        <w:numPr>
          <w:ilvl w:val="1"/>
          <w:numId w:val="1"/>
        </w:numPr>
        <w:ind w:left="0"/>
        <w:jc w:val="both"/>
        <w:rPr>
          <w:sz w:val="22"/>
          <w:szCs w:val="22"/>
        </w:rPr>
      </w:pPr>
      <w:r w:rsidRPr="0010795B">
        <w:rPr>
          <w:sz w:val="22"/>
          <w:szCs w:val="22"/>
        </w:rPr>
        <w:t>Deve vir a</w:t>
      </w:r>
      <w:r w:rsidR="008571F4" w:rsidRPr="0010795B">
        <w:rPr>
          <w:sz w:val="22"/>
          <w:szCs w:val="22"/>
        </w:rPr>
        <w:t xml:space="preserve">companhada de kit original de material de consumo, compreendendo: toner, cilindro, </w:t>
      </w:r>
      <w:proofErr w:type="spellStart"/>
      <w:r w:rsidR="008571F4" w:rsidRPr="0010795B">
        <w:rPr>
          <w:sz w:val="22"/>
          <w:szCs w:val="22"/>
        </w:rPr>
        <w:t>fusor</w:t>
      </w:r>
      <w:proofErr w:type="spellEnd"/>
      <w:r w:rsidR="008571F4" w:rsidRPr="0010795B">
        <w:rPr>
          <w:sz w:val="22"/>
          <w:szCs w:val="22"/>
        </w:rPr>
        <w:t xml:space="preserve">, </w:t>
      </w:r>
      <w:proofErr w:type="spellStart"/>
      <w:r w:rsidR="008571F4" w:rsidRPr="0010795B">
        <w:rPr>
          <w:sz w:val="22"/>
          <w:szCs w:val="22"/>
        </w:rPr>
        <w:t>developer</w:t>
      </w:r>
      <w:proofErr w:type="spellEnd"/>
      <w:r w:rsidR="008571F4" w:rsidRPr="0010795B">
        <w:rPr>
          <w:sz w:val="22"/>
          <w:szCs w:val="22"/>
        </w:rPr>
        <w:t>, transferência, entre outros, necessários para a imp</w:t>
      </w:r>
      <w:r>
        <w:rPr>
          <w:sz w:val="22"/>
          <w:szCs w:val="22"/>
        </w:rPr>
        <w:t>ressão, original do fabricante;</w:t>
      </w:r>
    </w:p>
    <w:p w:rsidR="0010795B" w:rsidRDefault="008571F4" w:rsidP="0010795B">
      <w:pPr>
        <w:pStyle w:val="EditalNumerado"/>
        <w:numPr>
          <w:ilvl w:val="1"/>
          <w:numId w:val="1"/>
        </w:numPr>
        <w:ind w:left="0"/>
        <w:jc w:val="both"/>
        <w:rPr>
          <w:sz w:val="22"/>
          <w:szCs w:val="22"/>
        </w:rPr>
      </w:pPr>
      <w:r w:rsidRPr="0010795B">
        <w:rPr>
          <w:sz w:val="22"/>
          <w:szCs w:val="22"/>
        </w:rPr>
        <w:t xml:space="preserve">A impressora deve ser suportada nos ambientes operacionais Windows </w:t>
      </w:r>
      <w:proofErr w:type="gramStart"/>
      <w:r w:rsidRPr="0010795B">
        <w:rPr>
          <w:sz w:val="22"/>
          <w:szCs w:val="22"/>
        </w:rPr>
        <w:t>7</w:t>
      </w:r>
      <w:proofErr w:type="gramEnd"/>
      <w:r w:rsidRPr="0010795B">
        <w:rPr>
          <w:sz w:val="22"/>
          <w:szCs w:val="22"/>
        </w:rPr>
        <w:t>, Windows 8, Windows 10 e Linux;</w:t>
      </w:r>
    </w:p>
    <w:p w:rsidR="0010795B" w:rsidRDefault="008571F4" w:rsidP="0010795B">
      <w:pPr>
        <w:pStyle w:val="EditalNumerado"/>
        <w:numPr>
          <w:ilvl w:val="1"/>
          <w:numId w:val="1"/>
        </w:numPr>
        <w:ind w:left="0"/>
        <w:jc w:val="both"/>
        <w:rPr>
          <w:sz w:val="22"/>
          <w:szCs w:val="22"/>
        </w:rPr>
      </w:pPr>
      <w:r w:rsidRPr="0010795B">
        <w:rPr>
          <w:sz w:val="22"/>
          <w:szCs w:val="22"/>
        </w:rPr>
        <w:t xml:space="preserve">Deve possuir garantia de, no mínimo, </w:t>
      </w:r>
      <w:r w:rsidR="00C40B91" w:rsidRPr="0010795B">
        <w:rPr>
          <w:sz w:val="22"/>
          <w:szCs w:val="22"/>
        </w:rPr>
        <w:t>03</w:t>
      </w:r>
      <w:r w:rsidRPr="0010795B">
        <w:rPr>
          <w:sz w:val="22"/>
          <w:szCs w:val="22"/>
        </w:rPr>
        <w:t xml:space="preserve"> </w:t>
      </w:r>
      <w:r w:rsidR="0010795B" w:rsidRPr="0010795B">
        <w:rPr>
          <w:sz w:val="22"/>
          <w:szCs w:val="22"/>
        </w:rPr>
        <w:t xml:space="preserve">(três) </w:t>
      </w:r>
      <w:r w:rsidRPr="0010795B">
        <w:rPr>
          <w:sz w:val="22"/>
          <w:szCs w:val="22"/>
        </w:rPr>
        <w:t>ano</w:t>
      </w:r>
      <w:r w:rsidR="00C40B91" w:rsidRPr="0010795B">
        <w:rPr>
          <w:sz w:val="22"/>
          <w:szCs w:val="22"/>
        </w:rPr>
        <w:t>s</w:t>
      </w:r>
      <w:r w:rsidRPr="0010795B">
        <w:rPr>
          <w:sz w:val="22"/>
          <w:szCs w:val="22"/>
        </w:rPr>
        <w:t xml:space="preserve"> </w:t>
      </w:r>
      <w:proofErr w:type="spellStart"/>
      <w:r w:rsidRPr="0010795B">
        <w:rPr>
          <w:i/>
          <w:sz w:val="22"/>
          <w:szCs w:val="22"/>
        </w:rPr>
        <w:t>on</w:t>
      </w:r>
      <w:proofErr w:type="spellEnd"/>
      <w:r w:rsidRPr="0010795B">
        <w:rPr>
          <w:i/>
          <w:sz w:val="22"/>
          <w:szCs w:val="22"/>
        </w:rPr>
        <w:t xml:space="preserve"> site</w:t>
      </w:r>
      <w:r w:rsidR="0010795B">
        <w:rPr>
          <w:sz w:val="22"/>
          <w:szCs w:val="22"/>
        </w:rPr>
        <w:t>;</w:t>
      </w:r>
      <w:r w:rsidRPr="0010795B">
        <w:rPr>
          <w:sz w:val="22"/>
          <w:szCs w:val="22"/>
        </w:rPr>
        <w:t xml:space="preserve"> </w:t>
      </w:r>
    </w:p>
    <w:p w:rsidR="0010795B" w:rsidRDefault="008571F4" w:rsidP="0010795B">
      <w:pPr>
        <w:pStyle w:val="EditalNumerado"/>
        <w:numPr>
          <w:ilvl w:val="1"/>
          <w:numId w:val="1"/>
        </w:numPr>
        <w:ind w:left="0"/>
        <w:jc w:val="both"/>
        <w:rPr>
          <w:sz w:val="22"/>
          <w:szCs w:val="22"/>
        </w:rPr>
      </w:pPr>
      <w:r w:rsidRPr="0010795B">
        <w:rPr>
          <w:sz w:val="22"/>
          <w:szCs w:val="22"/>
        </w:rPr>
        <w:t>Deve incluir serviço de instalação e configuração do primeiro equipamento para a equipe de Informática da Câmara</w:t>
      </w:r>
      <w:r w:rsidR="0010795B" w:rsidRPr="0010795B">
        <w:rPr>
          <w:sz w:val="22"/>
          <w:szCs w:val="22"/>
        </w:rPr>
        <w:t>;</w:t>
      </w:r>
    </w:p>
    <w:p w:rsidR="0010795B" w:rsidRDefault="008571F4" w:rsidP="0010795B">
      <w:pPr>
        <w:pStyle w:val="EditalNumerado"/>
        <w:numPr>
          <w:ilvl w:val="1"/>
          <w:numId w:val="1"/>
        </w:numPr>
        <w:ind w:left="0"/>
        <w:jc w:val="both"/>
        <w:rPr>
          <w:sz w:val="22"/>
          <w:szCs w:val="22"/>
        </w:rPr>
      </w:pPr>
      <w:r w:rsidRPr="0010795B">
        <w:rPr>
          <w:sz w:val="22"/>
          <w:szCs w:val="22"/>
        </w:rPr>
        <w:t xml:space="preserve">Deve vir acompanhada de toners necessários </w:t>
      </w:r>
      <w:r w:rsidR="00101EFC" w:rsidRPr="0010795B">
        <w:rPr>
          <w:sz w:val="22"/>
          <w:szCs w:val="22"/>
        </w:rPr>
        <w:t xml:space="preserve">(incluindo o toner do equipamento), </w:t>
      </w:r>
      <w:r w:rsidRPr="0010795B">
        <w:rPr>
          <w:sz w:val="22"/>
          <w:szCs w:val="22"/>
        </w:rPr>
        <w:t xml:space="preserve">para impressão de no mínimo 100.000 </w:t>
      </w:r>
      <w:r w:rsidR="0010795B" w:rsidRPr="0010795B">
        <w:rPr>
          <w:sz w:val="22"/>
          <w:szCs w:val="22"/>
        </w:rPr>
        <w:t xml:space="preserve">(cem mil) </w:t>
      </w:r>
      <w:r w:rsidRPr="0010795B">
        <w:rPr>
          <w:sz w:val="22"/>
          <w:szCs w:val="22"/>
        </w:rPr>
        <w:t xml:space="preserve">páginas, para cada cor e para cada impressora, com cobertura de 5% </w:t>
      </w:r>
      <w:r w:rsidR="0010795B" w:rsidRPr="0010795B">
        <w:rPr>
          <w:sz w:val="22"/>
          <w:szCs w:val="22"/>
        </w:rPr>
        <w:t xml:space="preserve">(cinco por cento) </w:t>
      </w:r>
      <w:r w:rsidRPr="0010795B">
        <w:rPr>
          <w:sz w:val="22"/>
          <w:szCs w:val="22"/>
        </w:rPr>
        <w:t>em documentos impressos em A4, original do fabricante do equipamento;</w:t>
      </w:r>
    </w:p>
    <w:p w:rsidR="0010795B" w:rsidRDefault="0010795B" w:rsidP="0010795B">
      <w:pPr>
        <w:pStyle w:val="EditalNumerado"/>
        <w:numPr>
          <w:ilvl w:val="1"/>
          <w:numId w:val="1"/>
        </w:numPr>
        <w:ind w:left="0"/>
        <w:jc w:val="both"/>
        <w:rPr>
          <w:sz w:val="22"/>
          <w:szCs w:val="22"/>
        </w:rPr>
      </w:pPr>
      <w:r w:rsidRPr="0010795B">
        <w:rPr>
          <w:sz w:val="22"/>
          <w:szCs w:val="22"/>
        </w:rPr>
        <w:t>Deve</w:t>
      </w:r>
      <w:r w:rsidR="008571F4" w:rsidRPr="0010795B">
        <w:rPr>
          <w:sz w:val="22"/>
          <w:szCs w:val="22"/>
        </w:rPr>
        <w:t xml:space="preserve"> </w:t>
      </w:r>
      <w:r w:rsidRPr="0010795B">
        <w:rPr>
          <w:sz w:val="22"/>
          <w:szCs w:val="22"/>
        </w:rPr>
        <w:t>p</w:t>
      </w:r>
      <w:r w:rsidR="008571F4" w:rsidRPr="0010795B">
        <w:rPr>
          <w:sz w:val="22"/>
          <w:szCs w:val="22"/>
        </w:rPr>
        <w:t xml:space="preserve">ossuir unidade completa de cilindro e revelador para a impressão de, no mínimo, 100.000 </w:t>
      </w:r>
      <w:r w:rsidRPr="0010795B">
        <w:rPr>
          <w:sz w:val="22"/>
          <w:szCs w:val="22"/>
        </w:rPr>
        <w:t xml:space="preserve">(cem mil) </w:t>
      </w:r>
      <w:r w:rsidR="008571F4" w:rsidRPr="0010795B">
        <w:rPr>
          <w:sz w:val="22"/>
          <w:szCs w:val="22"/>
        </w:rPr>
        <w:t>páginas para cada impressora;</w:t>
      </w:r>
    </w:p>
    <w:p w:rsidR="0010795B" w:rsidRDefault="008571F4" w:rsidP="0010795B">
      <w:pPr>
        <w:pStyle w:val="EditalNumerado"/>
        <w:numPr>
          <w:ilvl w:val="1"/>
          <w:numId w:val="1"/>
        </w:numPr>
        <w:ind w:left="0"/>
        <w:jc w:val="both"/>
        <w:rPr>
          <w:sz w:val="22"/>
          <w:szCs w:val="22"/>
        </w:rPr>
      </w:pPr>
      <w:r w:rsidRPr="0010795B">
        <w:rPr>
          <w:sz w:val="22"/>
          <w:szCs w:val="22"/>
        </w:rPr>
        <w:t xml:space="preserve">Caso o equipamento ofertado não possua unidade completa de cilindro e revelador para 100.000 </w:t>
      </w:r>
      <w:r w:rsidR="0010795B" w:rsidRPr="0010795B">
        <w:rPr>
          <w:sz w:val="22"/>
          <w:szCs w:val="22"/>
        </w:rPr>
        <w:t xml:space="preserve">(cem mil) </w:t>
      </w:r>
      <w:r w:rsidRPr="0010795B">
        <w:rPr>
          <w:sz w:val="22"/>
          <w:szCs w:val="22"/>
        </w:rPr>
        <w:t xml:space="preserve">páginas por impressora, a licitante deverá ofertar unidades adicionais completas de cilindros e reveladores originais do fabricante do equipamento necessários para que sejam atendidas as 100.000 </w:t>
      </w:r>
      <w:r w:rsidR="0010795B" w:rsidRPr="0010795B">
        <w:rPr>
          <w:sz w:val="22"/>
          <w:szCs w:val="22"/>
        </w:rPr>
        <w:t xml:space="preserve">(cem mil) </w:t>
      </w:r>
      <w:r w:rsidRPr="0010795B">
        <w:rPr>
          <w:sz w:val="22"/>
          <w:szCs w:val="22"/>
        </w:rPr>
        <w:t>páginas exigidas para cada impressora;</w:t>
      </w:r>
    </w:p>
    <w:p w:rsidR="0010795B" w:rsidRDefault="008571F4" w:rsidP="0010795B">
      <w:pPr>
        <w:pStyle w:val="EditalNumerado"/>
        <w:numPr>
          <w:ilvl w:val="1"/>
          <w:numId w:val="1"/>
        </w:numPr>
        <w:ind w:left="0"/>
        <w:jc w:val="both"/>
        <w:rPr>
          <w:sz w:val="22"/>
          <w:szCs w:val="22"/>
        </w:rPr>
      </w:pPr>
      <w:r w:rsidRPr="0010795B">
        <w:rPr>
          <w:sz w:val="22"/>
          <w:szCs w:val="22"/>
        </w:rPr>
        <w:t>Os consumíveis (toners, cilindros), assim como outros acessórios ou equipamentos necessários para atender o lote, devem ser cotados separadamente na proposta de preços, conforme ANEXO V</w:t>
      </w:r>
      <w:r w:rsidR="0010795B" w:rsidRPr="0010795B">
        <w:rPr>
          <w:sz w:val="22"/>
          <w:szCs w:val="22"/>
        </w:rPr>
        <w:t xml:space="preserve">, </w:t>
      </w:r>
      <w:r w:rsidR="0010795B" w:rsidRPr="002A557C">
        <w:rPr>
          <w:sz w:val="22"/>
          <w:szCs w:val="22"/>
        </w:rPr>
        <w:t>quando for o caso</w:t>
      </w:r>
      <w:r w:rsidRPr="0010795B">
        <w:rPr>
          <w:sz w:val="22"/>
          <w:szCs w:val="22"/>
        </w:rPr>
        <w:t>;</w:t>
      </w:r>
    </w:p>
    <w:p w:rsidR="008571F4" w:rsidRDefault="0010795B" w:rsidP="0010795B">
      <w:pPr>
        <w:pStyle w:val="EditalNumerado"/>
        <w:numPr>
          <w:ilvl w:val="1"/>
          <w:numId w:val="1"/>
        </w:numPr>
        <w:ind w:left="0"/>
        <w:jc w:val="both"/>
        <w:rPr>
          <w:sz w:val="22"/>
          <w:szCs w:val="22"/>
        </w:rPr>
      </w:pPr>
      <w:r w:rsidRPr="0010795B">
        <w:rPr>
          <w:sz w:val="22"/>
          <w:szCs w:val="22"/>
        </w:rPr>
        <w:t>A</w:t>
      </w:r>
      <w:r w:rsidR="008571F4" w:rsidRPr="0010795B">
        <w:rPr>
          <w:sz w:val="22"/>
          <w:szCs w:val="22"/>
        </w:rPr>
        <w:t>s características técnicas do equipamento devem ser comprovadas através de catálogo ou declaração do fabricante.</w:t>
      </w:r>
    </w:p>
    <w:p w:rsidR="0010795B" w:rsidRDefault="0010795B" w:rsidP="0010795B">
      <w:pPr>
        <w:pStyle w:val="EditalNumerado"/>
        <w:tabs>
          <w:tab w:val="clear" w:pos="360"/>
        </w:tabs>
        <w:jc w:val="both"/>
        <w:rPr>
          <w:sz w:val="22"/>
          <w:szCs w:val="22"/>
        </w:rPr>
      </w:pPr>
    </w:p>
    <w:p w:rsidR="0010795B" w:rsidRDefault="0010795B" w:rsidP="0010795B">
      <w:pPr>
        <w:rPr>
          <w:sz w:val="22"/>
          <w:szCs w:val="22"/>
        </w:rPr>
      </w:pPr>
      <w:r>
        <w:rPr>
          <w:b/>
          <w:sz w:val="22"/>
          <w:szCs w:val="22"/>
          <w:u w:val="single"/>
        </w:rPr>
        <w:t xml:space="preserve">LOTE nº </w:t>
      </w:r>
      <w:r w:rsidRPr="008571F4">
        <w:rPr>
          <w:b/>
          <w:sz w:val="22"/>
          <w:szCs w:val="22"/>
          <w:u w:val="single"/>
        </w:rPr>
        <w:t>8</w:t>
      </w:r>
      <w:r>
        <w:rPr>
          <w:b/>
          <w:sz w:val="22"/>
          <w:szCs w:val="22"/>
          <w:u w:val="single"/>
        </w:rPr>
        <w:t xml:space="preserve"> - </w:t>
      </w:r>
      <w:r w:rsidRPr="008571F4">
        <w:rPr>
          <w:b/>
          <w:sz w:val="22"/>
          <w:szCs w:val="22"/>
          <w:u w:val="single"/>
        </w:rPr>
        <w:t>Impressora multif</w:t>
      </w:r>
      <w:r>
        <w:rPr>
          <w:b/>
          <w:sz w:val="22"/>
          <w:szCs w:val="22"/>
          <w:u w:val="single"/>
        </w:rPr>
        <w:t>uncional laser monocromático A4</w:t>
      </w:r>
      <w:r>
        <w:rPr>
          <w:sz w:val="22"/>
          <w:szCs w:val="22"/>
        </w:rPr>
        <w:t>:</w:t>
      </w:r>
    </w:p>
    <w:p w:rsidR="0010795B" w:rsidRDefault="0010795B" w:rsidP="0010795B">
      <w:pPr>
        <w:rPr>
          <w:sz w:val="22"/>
          <w:szCs w:val="22"/>
        </w:rPr>
      </w:pPr>
      <w:r w:rsidRPr="008571F4">
        <w:rPr>
          <w:sz w:val="22"/>
          <w:szCs w:val="22"/>
        </w:rPr>
        <w:t>Quantidade: 03 (três) unidades</w:t>
      </w:r>
      <w:r>
        <w:rPr>
          <w:sz w:val="22"/>
          <w:szCs w:val="22"/>
        </w:rPr>
        <w:t>.</w:t>
      </w:r>
    </w:p>
    <w:p w:rsidR="0010795B" w:rsidRPr="008571F4" w:rsidRDefault="0010795B" w:rsidP="0010795B">
      <w:pPr>
        <w:rPr>
          <w:sz w:val="22"/>
          <w:szCs w:val="22"/>
        </w:rPr>
      </w:pPr>
      <w:r w:rsidRPr="008571F4">
        <w:rPr>
          <w:sz w:val="22"/>
          <w:szCs w:val="22"/>
        </w:rPr>
        <w:t>Características mínimas:</w:t>
      </w:r>
    </w:p>
    <w:p w:rsidR="000129AE" w:rsidRDefault="0010795B" w:rsidP="0010795B">
      <w:pPr>
        <w:pStyle w:val="EditalNumerado"/>
        <w:numPr>
          <w:ilvl w:val="1"/>
          <w:numId w:val="1"/>
        </w:numPr>
        <w:ind w:left="0"/>
        <w:jc w:val="both"/>
        <w:rPr>
          <w:sz w:val="22"/>
          <w:szCs w:val="22"/>
        </w:rPr>
      </w:pPr>
      <w:r>
        <w:rPr>
          <w:sz w:val="22"/>
          <w:szCs w:val="22"/>
        </w:rPr>
        <w:t>Deve p</w:t>
      </w:r>
      <w:r w:rsidR="008571F4" w:rsidRPr="0010795B">
        <w:rPr>
          <w:sz w:val="22"/>
          <w:szCs w:val="22"/>
        </w:rPr>
        <w:t xml:space="preserve">ossuir velocidade de impressão de, no mínimo, 35 </w:t>
      </w:r>
      <w:r w:rsidRPr="0010795B">
        <w:rPr>
          <w:sz w:val="22"/>
          <w:szCs w:val="22"/>
        </w:rPr>
        <w:t xml:space="preserve">(trinta e cinco) </w:t>
      </w:r>
      <w:r w:rsidR="008571F4" w:rsidRPr="0010795B">
        <w:rPr>
          <w:sz w:val="22"/>
          <w:szCs w:val="22"/>
        </w:rPr>
        <w:t>páginas por minuto no formato de papel A4;</w:t>
      </w:r>
    </w:p>
    <w:p w:rsidR="000129AE" w:rsidRDefault="000129AE" w:rsidP="0010795B">
      <w:pPr>
        <w:pStyle w:val="EditalNumerado"/>
        <w:numPr>
          <w:ilvl w:val="1"/>
          <w:numId w:val="1"/>
        </w:numPr>
        <w:ind w:left="0"/>
        <w:jc w:val="both"/>
        <w:rPr>
          <w:sz w:val="22"/>
          <w:szCs w:val="22"/>
        </w:rPr>
      </w:pPr>
      <w:r>
        <w:rPr>
          <w:sz w:val="22"/>
          <w:szCs w:val="22"/>
        </w:rPr>
        <w:t>Deve p</w:t>
      </w:r>
      <w:r w:rsidR="008571F4" w:rsidRPr="000129AE">
        <w:rPr>
          <w:sz w:val="22"/>
          <w:szCs w:val="22"/>
        </w:rPr>
        <w:t>ossuir as funções de impressão, cópia e digitalização;</w:t>
      </w:r>
    </w:p>
    <w:p w:rsidR="000129AE" w:rsidRDefault="000129AE" w:rsidP="0010795B">
      <w:pPr>
        <w:pStyle w:val="EditalNumerado"/>
        <w:numPr>
          <w:ilvl w:val="1"/>
          <w:numId w:val="1"/>
        </w:numPr>
        <w:ind w:left="0"/>
        <w:jc w:val="both"/>
        <w:rPr>
          <w:sz w:val="22"/>
          <w:szCs w:val="22"/>
        </w:rPr>
      </w:pPr>
      <w:r>
        <w:rPr>
          <w:sz w:val="22"/>
          <w:szCs w:val="22"/>
        </w:rPr>
        <w:t>Deve p</w:t>
      </w:r>
      <w:r w:rsidR="008571F4" w:rsidRPr="000129AE">
        <w:rPr>
          <w:sz w:val="22"/>
          <w:szCs w:val="22"/>
        </w:rPr>
        <w:t xml:space="preserve">ossuir resolução mínima de impressão e digitalização de 600 </w:t>
      </w:r>
      <w:proofErr w:type="spellStart"/>
      <w:r w:rsidR="008571F4" w:rsidRPr="000129AE">
        <w:rPr>
          <w:sz w:val="22"/>
          <w:szCs w:val="22"/>
        </w:rPr>
        <w:t>dpi</w:t>
      </w:r>
      <w:proofErr w:type="spellEnd"/>
      <w:r w:rsidR="008571F4" w:rsidRPr="000129AE">
        <w:rPr>
          <w:sz w:val="22"/>
          <w:szCs w:val="22"/>
        </w:rPr>
        <w:t xml:space="preserve"> x 600 </w:t>
      </w:r>
      <w:proofErr w:type="spellStart"/>
      <w:r w:rsidR="008571F4" w:rsidRPr="000129AE">
        <w:rPr>
          <w:sz w:val="22"/>
          <w:szCs w:val="22"/>
        </w:rPr>
        <w:t>dpi</w:t>
      </w:r>
      <w:proofErr w:type="spellEnd"/>
      <w:r w:rsidR="008571F4" w:rsidRPr="000129AE">
        <w:rPr>
          <w:sz w:val="22"/>
          <w:szCs w:val="22"/>
        </w:rPr>
        <w:t xml:space="preserve">; </w:t>
      </w:r>
    </w:p>
    <w:p w:rsidR="000129AE" w:rsidRDefault="000129AE" w:rsidP="0010795B">
      <w:pPr>
        <w:pStyle w:val="EditalNumerado"/>
        <w:numPr>
          <w:ilvl w:val="1"/>
          <w:numId w:val="1"/>
        </w:numPr>
        <w:ind w:left="0"/>
        <w:jc w:val="both"/>
        <w:rPr>
          <w:sz w:val="22"/>
          <w:szCs w:val="22"/>
        </w:rPr>
      </w:pPr>
      <w:r>
        <w:rPr>
          <w:sz w:val="22"/>
          <w:szCs w:val="22"/>
        </w:rPr>
        <w:t>Deve p</w:t>
      </w:r>
      <w:r w:rsidR="008571F4" w:rsidRPr="000129AE">
        <w:rPr>
          <w:sz w:val="22"/>
          <w:szCs w:val="22"/>
        </w:rPr>
        <w:t xml:space="preserve">ossuir ciclo de impressão mensal de, no mínimo, 50.000 </w:t>
      </w:r>
      <w:r>
        <w:rPr>
          <w:sz w:val="22"/>
          <w:szCs w:val="22"/>
        </w:rPr>
        <w:t xml:space="preserve">(cinquenta mil) </w:t>
      </w:r>
      <w:r w:rsidR="008571F4" w:rsidRPr="000129AE">
        <w:rPr>
          <w:sz w:val="22"/>
          <w:szCs w:val="22"/>
        </w:rPr>
        <w:t xml:space="preserve">páginas; </w:t>
      </w:r>
    </w:p>
    <w:p w:rsidR="000129AE" w:rsidRDefault="000129AE" w:rsidP="0010795B">
      <w:pPr>
        <w:pStyle w:val="EditalNumerado"/>
        <w:numPr>
          <w:ilvl w:val="1"/>
          <w:numId w:val="1"/>
        </w:numPr>
        <w:ind w:left="0"/>
        <w:jc w:val="both"/>
        <w:rPr>
          <w:sz w:val="22"/>
          <w:szCs w:val="22"/>
        </w:rPr>
      </w:pPr>
      <w:r>
        <w:rPr>
          <w:sz w:val="22"/>
          <w:szCs w:val="22"/>
        </w:rPr>
        <w:t>Deve p</w:t>
      </w:r>
      <w:r w:rsidR="008571F4" w:rsidRPr="000129AE">
        <w:rPr>
          <w:sz w:val="22"/>
          <w:szCs w:val="22"/>
        </w:rPr>
        <w:t xml:space="preserve">ossuir tecnologia de impressão </w:t>
      </w:r>
      <w:r>
        <w:rPr>
          <w:sz w:val="22"/>
          <w:szCs w:val="22"/>
        </w:rPr>
        <w:t xml:space="preserve">a </w:t>
      </w:r>
      <w:r w:rsidR="008571F4" w:rsidRPr="000129AE">
        <w:rPr>
          <w:sz w:val="22"/>
          <w:szCs w:val="22"/>
        </w:rPr>
        <w:t>laser;</w:t>
      </w:r>
    </w:p>
    <w:p w:rsidR="000129AE" w:rsidRDefault="008571F4" w:rsidP="0010795B">
      <w:pPr>
        <w:pStyle w:val="EditalNumerado"/>
        <w:numPr>
          <w:ilvl w:val="1"/>
          <w:numId w:val="1"/>
        </w:numPr>
        <w:ind w:left="0"/>
        <w:jc w:val="both"/>
        <w:rPr>
          <w:sz w:val="22"/>
          <w:szCs w:val="22"/>
        </w:rPr>
      </w:pPr>
      <w:r w:rsidRPr="000129AE">
        <w:rPr>
          <w:sz w:val="22"/>
          <w:szCs w:val="22"/>
        </w:rPr>
        <w:t xml:space="preserve">Deve trabalhar com a linguagem PCL </w:t>
      </w:r>
      <w:proofErr w:type="gramStart"/>
      <w:r w:rsidRPr="000129AE">
        <w:rPr>
          <w:sz w:val="22"/>
          <w:szCs w:val="22"/>
        </w:rPr>
        <w:t>6</w:t>
      </w:r>
      <w:proofErr w:type="gramEnd"/>
      <w:r w:rsidRPr="000129AE">
        <w:rPr>
          <w:sz w:val="22"/>
          <w:szCs w:val="22"/>
        </w:rPr>
        <w:t xml:space="preserve">; </w:t>
      </w:r>
    </w:p>
    <w:p w:rsidR="000129AE" w:rsidRDefault="000129AE" w:rsidP="0010795B">
      <w:pPr>
        <w:pStyle w:val="EditalNumerado"/>
        <w:numPr>
          <w:ilvl w:val="1"/>
          <w:numId w:val="1"/>
        </w:numPr>
        <w:ind w:left="0"/>
        <w:jc w:val="both"/>
        <w:rPr>
          <w:sz w:val="22"/>
          <w:szCs w:val="22"/>
        </w:rPr>
      </w:pPr>
      <w:r>
        <w:rPr>
          <w:sz w:val="22"/>
          <w:szCs w:val="22"/>
        </w:rPr>
        <w:t>Deve p</w:t>
      </w:r>
      <w:r w:rsidR="008571F4" w:rsidRPr="000129AE">
        <w:rPr>
          <w:sz w:val="22"/>
          <w:szCs w:val="22"/>
        </w:rPr>
        <w:t xml:space="preserve">ossuir memória RAM de, no mínimo, 256 </w:t>
      </w:r>
      <w:proofErr w:type="gramStart"/>
      <w:r w:rsidR="008571F4" w:rsidRPr="000129AE">
        <w:rPr>
          <w:sz w:val="22"/>
          <w:szCs w:val="22"/>
        </w:rPr>
        <w:t>Mb</w:t>
      </w:r>
      <w:proofErr w:type="gramEnd"/>
      <w:r w:rsidR="008571F4" w:rsidRPr="000129AE">
        <w:rPr>
          <w:sz w:val="22"/>
          <w:szCs w:val="22"/>
        </w:rPr>
        <w:t xml:space="preserve">; </w:t>
      </w:r>
    </w:p>
    <w:p w:rsidR="000129AE" w:rsidRDefault="000129AE" w:rsidP="0010795B">
      <w:pPr>
        <w:pStyle w:val="EditalNumerado"/>
        <w:numPr>
          <w:ilvl w:val="1"/>
          <w:numId w:val="1"/>
        </w:numPr>
        <w:ind w:left="0"/>
        <w:jc w:val="both"/>
        <w:rPr>
          <w:sz w:val="22"/>
          <w:szCs w:val="22"/>
        </w:rPr>
      </w:pPr>
      <w:r>
        <w:rPr>
          <w:sz w:val="22"/>
          <w:szCs w:val="22"/>
        </w:rPr>
        <w:t>Deve p</w:t>
      </w:r>
      <w:r w:rsidR="008571F4" w:rsidRPr="000129AE">
        <w:rPr>
          <w:sz w:val="22"/>
          <w:szCs w:val="22"/>
        </w:rPr>
        <w:t>ossuir 01 (uma) gaveta de entrada de papel com capacidade mínima de 250</w:t>
      </w:r>
      <w:r>
        <w:rPr>
          <w:sz w:val="22"/>
          <w:szCs w:val="22"/>
        </w:rPr>
        <w:t xml:space="preserve"> (duzentas e cinquenta)</w:t>
      </w:r>
      <w:r w:rsidR="008571F4" w:rsidRPr="000129AE">
        <w:rPr>
          <w:sz w:val="22"/>
          <w:szCs w:val="22"/>
        </w:rPr>
        <w:t xml:space="preserve"> folhas e </w:t>
      </w:r>
      <w:proofErr w:type="spellStart"/>
      <w:r w:rsidR="008571F4" w:rsidRPr="000129AE">
        <w:rPr>
          <w:i/>
          <w:sz w:val="22"/>
          <w:szCs w:val="22"/>
        </w:rPr>
        <w:t>by</w:t>
      </w:r>
      <w:proofErr w:type="spellEnd"/>
      <w:r w:rsidR="008571F4" w:rsidRPr="000129AE">
        <w:rPr>
          <w:i/>
          <w:sz w:val="22"/>
          <w:szCs w:val="22"/>
        </w:rPr>
        <w:t xml:space="preserve"> </w:t>
      </w:r>
      <w:proofErr w:type="spellStart"/>
      <w:r w:rsidR="008571F4" w:rsidRPr="000129AE">
        <w:rPr>
          <w:i/>
          <w:sz w:val="22"/>
          <w:szCs w:val="22"/>
        </w:rPr>
        <w:t>pass</w:t>
      </w:r>
      <w:proofErr w:type="spellEnd"/>
      <w:r w:rsidR="008571F4" w:rsidRPr="000129AE">
        <w:rPr>
          <w:sz w:val="22"/>
          <w:szCs w:val="22"/>
        </w:rPr>
        <w:t xml:space="preserve"> com capacidade de, no mínimo, 50 </w:t>
      </w:r>
      <w:r>
        <w:rPr>
          <w:sz w:val="22"/>
          <w:szCs w:val="22"/>
        </w:rPr>
        <w:t xml:space="preserve">(cinquenta) </w:t>
      </w:r>
      <w:r w:rsidR="008571F4" w:rsidRPr="000129AE">
        <w:rPr>
          <w:sz w:val="22"/>
          <w:szCs w:val="22"/>
        </w:rPr>
        <w:t>folhas;</w:t>
      </w:r>
    </w:p>
    <w:p w:rsidR="000129AE" w:rsidRDefault="008571F4" w:rsidP="0010795B">
      <w:pPr>
        <w:pStyle w:val="EditalNumerado"/>
        <w:numPr>
          <w:ilvl w:val="1"/>
          <w:numId w:val="1"/>
        </w:numPr>
        <w:ind w:left="0"/>
        <w:jc w:val="both"/>
        <w:rPr>
          <w:sz w:val="22"/>
          <w:szCs w:val="22"/>
        </w:rPr>
      </w:pPr>
      <w:r w:rsidRPr="000129AE">
        <w:rPr>
          <w:sz w:val="22"/>
          <w:szCs w:val="22"/>
        </w:rPr>
        <w:t xml:space="preserve">Tempo da primeira cópia de, no máximo, 10 </w:t>
      </w:r>
      <w:r w:rsidR="000129AE">
        <w:rPr>
          <w:sz w:val="22"/>
          <w:szCs w:val="22"/>
        </w:rPr>
        <w:t xml:space="preserve">(dez) </w:t>
      </w:r>
      <w:r w:rsidRPr="000129AE">
        <w:rPr>
          <w:sz w:val="22"/>
          <w:szCs w:val="22"/>
        </w:rPr>
        <w:t>segundos;</w:t>
      </w:r>
    </w:p>
    <w:p w:rsidR="000129AE" w:rsidRDefault="000129AE" w:rsidP="0010795B">
      <w:pPr>
        <w:pStyle w:val="EditalNumerado"/>
        <w:numPr>
          <w:ilvl w:val="1"/>
          <w:numId w:val="1"/>
        </w:numPr>
        <w:ind w:left="0"/>
        <w:jc w:val="both"/>
        <w:rPr>
          <w:sz w:val="22"/>
          <w:szCs w:val="22"/>
        </w:rPr>
      </w:pPr>
      <w:r>
        <w:rPr>
          <w:sz w:val="22"/>
          <w:szCs w:val="22"/>
        </w:rPr>
        <w:t>Deve p</w:t>
      </w:r>
      <w:r w:rsidR="008571F4" w:rsidRPr="000129AE">
        <w:rPr>
          <w:sz w:val="22"/>
          <w:szCs w:val="22"/>
        </w:rPr>
        <w:t>ermitir impressão, cópia e digitalização em diferentes tamanhos de papel, até o tamanho A4;</w:t>
      </w:r>
    </w:p>
    <w:p w:rsidR="000129AE" w:rsidRDefault="000129AE" w:rsidP="0010795B">
      <w:pPr>
        <w:pStyle w:val="EditalNumerado"/>
        <w:numPr>
          <w:ilvl w:val="1"/>
          <w:numId w:val="1"/>
        </w:numPr>
        <w:ind w:left="0"/>
        <w:jc w:val="both"/>
        <w:rPr>
          <w:sz w:val="22"/>
          <w:szCs w:val="22"/>
        </w:rPr>
      </w:pPr>
      <w:r>
        <w:rPr>
          <w:sz w:val="22"/>
          <w:szCs w:val="22"/>
        </w:rPr>
        <w:t>Deve possuir a</w:t>
      </w:r>
      <w:r w:rsidR="008571F4" w:rsidRPr="000129AE">
        <w:rPr>
          <w:sz w:val="22"/>
          <w:szCs w:val="22"/>
        </w:rPr>
        <w:t xml:space="preserve">limentador automático de originais, com capacidade de no mínimo 50 </w:t>
      </w:r>
      <w:r>
        <w:rPr>
          <w:sz w:val="22"/>
          <w:szCs w:val="22"/>
        </w:rPr>
        <w:t>(cinquenta) folhas, que faça frente e verso;</w:t>
      </w:r>
    </w:p>
    <w:p w:rsidR="000129AE" w:rsidRDefault="000129AE" w:rsidP="0010795B">
      <w:pPr>
        <w:pStyle w:val="EditalNumerado"/>
        <w:numPr>
          <w:ilvl w:val="1"/>
          <w:numId w:val="1"/>
        </w:numPr>
        <w:ind w:left="0"/>
        <w:jc w:val="both"/>
        <w:rPr>
          <w:sz w:val="22"/>
          <w:szCs w:val="22"/>
        </w:rPr>
      </w:pPr>
      <w:r>
        <w:rPr>
          <w:sz w:val="22"/>
          <w:szCs w:val="22"/>
        </w:rPr>
        <w:t>Deve p</w:t>
      </w:r>
      <w:r w:rsidR="008571F4" w:rsidRPr="000129AE">
        <w:rPr>
          <w:sz w:val="22"/>
          <w:szCs w:val="22"/>
        </w:rPr>
        <w:t xml:space="preserve">ossuir tela LCD com, no mínimo, </w:t>
      </w:r>
      <w:proofErr w:type="gramStart"/>
      <w:r w:rsidR="008571F4" w:rsidRPr="000129AE">
        <w:rPr>
          <w:sz w:val="22"/>
          <w:szCs w:val="22"/>
        </w:rPr>
        <w:t>4</w:t>
      </w:r>
      <w:proofErr w:type="gramEnd"/>
      <w:r w:rsidR="008571F4" w:rsidRPr="000129AE">
        <w:rPr>
          <w:sz w:val="22"/>
          <w:szCs w:val="22"/>
        </w:rPr>
        <w:t xml:space="preserve"> linhas;</w:t>
      </w:r>
    </w:p>
    <w:p w:rsidR="000129AE" w:rsidRDefault="000129AE" w:rsidP="0010795B">
      <w:pPr>
        <w:pStyle w:val="EditalNumerado"/>
        <w:numPr>
          <w:ilvl w:val="1"/>
          <w:numId w:val="1"/>
        </w:numPr>
        <w:ind w:left="0"/>
        <w:jc w:val="both"/>
        <w:rPr>
          <w:sz w:val="22"/>
          <w:szCs w:val="22"/>
        </w:rPr>
      </w:pPr>
      <w:r>
        <w:rPr>
          <w:sz w:val="22"/>
          <w:szCs w:val="22"/>
        </w:rPr>
        <w:t>Deve p</w:t>
      </w:r>
      <w:r w:rsidR="008571F4" w:rsidRPr="000129AE">
        <w:rPr>
          <w:sz w:val="22"/>
          <w:szCs w:val="22"/>
        </w:rPr>
        <w:t xml:space="preserve">ossuir alimentação 127 Volts ou 220 volts; </w:t>
      </w:r>
    </w:p>
    <w:p w:rsidR="000129AE" w:rsidRDefault="000129AE" w:rsidP="0010795B">
      <w:pPr>
        <w:pStyle w:val="EditalNumerado"/>
        <w:numPr>
          <w:ilvl w:val="1"/>
          <w:numId w:val="1"/>
        </w:numPr>
        <w:ind w:left="0"/>
        <w:jc w:val="both"/>
        <w:rPr>
          <w:sz w:val="22"/>
          <w:szCs w:val="22"/>
        </w:rPr>
      </w:pPr>
      <w:r>
        <w:rPr>
          <w:sz w:val="22"/>
          <w:szCs w:val="22"/>
        </w:rPr>
        <w:t>Deve p</w:t>
      </w:r>
      <w:r w:rsidR="008571F4" w:rsidRPr="000129AE">
        <w:rPr>
          <w:sz w:val="22"/>
          <w:szCs w:val="22"/>
        </w:rPr>
        <w:t>ossuir conectividade USB 2.0 e Ethernet 10/100/1000 TX, do mesmo fabricante da impressora;</w:t>
      </w:r>
    </w:p>
    <w:p w:rsidR="000129AE" w:rsidRDefault="000129AE" w:rsidP="0010795B">
      <w:pPr>
        <w:pStyle w:val="EditalNumerado"/>
        <w:numPr>
          <w:ilvl w:val="1"/>
          <w:numId w:val="1"/>
        </w:numPr>
        <w:ind w:left="0"/>
        <w:jc w:val="both"/>
        <w:rPr>
          <w:sz w:val="22"/>
          <w:szCs w:val="22"/>
        </w:rPr>
      </w:pPr>
      <w:r>
        <w:rPr>
          <w:sz w:val="22"/>
          <w:szCs w:val="22"/>
        </w:rPr>
        <w:t>Deve p</w:t>
      </w:r>
      <w:r w:rsidR="008571F4" w:rsidRPr="000129AE">
        <w:rPr>
          <w:sz w:val="22"/>
          <w:szCs w:val="22"/>
        </w:rPr>
        <w:t>ossuir unidade duplex para impressão e cópia;</w:t>
      </w:r>
    </w:p>
    <w:p w:rsidR="000129AE" w:rsidRDefault="000129AE" w:rsidP="0010795B">
      <w:pPr>
        <w:pStyle w:val="EditalNumerado"/>
        <w:numPr>
          <w:ilvl w:val="1"/>
          <w:numId w:val="1"/>
        </w:numPr>
        <w:ind w:left="0"/>
        <w:jc w:val="both"/>
        <w:rPr>
          <w:sz w:val="22"/>
          <w:szCs w:val="22"/>
        </w:rPr>
      </w:pPr>
      <w:r>
        <w:rPr>
          <w:sz w:val="22"/>
          <w:szCs w:val="22"/>
        </w:rPr>
        <w:t xml:space="preserve">Deve aceitar </w:t>
      </w:r>
      <w:r w:rsidR="008571F4" w:rsidRPr="000129AE">
        <w:rPr>
          <w:sz w:val="22"/>
          <w:szCs w:val="22"/>
        </w:rPr>
        <w:t>gramatura do papel de, no mínimo, 163 g/m²;</w:t>
      </w:r>
    </w:p>
    <w:p w:rsidR="000129AE" w:rsidRDefault="008571F4" w:rsidP="0010795B">
      <w:pPr>
        <w:pStyle w:val="EditalNumerado"/>
        <w:numPr>
          <w:ilvl w:val="1"/>
          <w:numId w:val="1"/>
        </w:numPr>
        <w:ind w:left="0"/>
        <w:jc w:val="both"/>
        <w:rPr>
          <w:sz w:val="22"/>
          <w:szCs w:val="22"/>
        </w:rPr>
      </w:pPr>
      <w:r w:rsidRPr="000129AE">
        <w:rPr>
          <w:sz w:val="22"/>
          <w:szCs w:val="22"/>
        </w:rPr>
        <w:t xml:space="preserve">Processador com capacidade de no mínimo </w:t>
      </w:r>
      <w:proofErr w:type="gramStart"/>
      <w:r w:rsidRPr="000129AE">
        <w:rPr>
          <w:sz w:val="22"/>
          <w:szCs w:val="22"/>
        </w:rPr>
        <w:t>600MHz</w:t>
      </w:r>
      <w:proofErr w:type="gramEnd"/>
      <w:r w:rsidRPr="000129AE">
        <w:rPr>
          <w:sz w:val="22"/>
          <w:szCs w:val="22"/>
        </w:rPr>
        <w:t xml:space="preserve">; </w:t>
      </w:r>
    </w:p>
    <w:p w:rsidR="000129AE" w:rsidRDefault="000129AE" w:rsidP="0010795B">
      <w:pPr>
        <w:pStyle w:val="EditalNumerado"/>
        <w:numPr>
          <w:ilvl w:val="1"/>
          <w:numId w:val="1"/>
        </w:numPr>
        <w:ind w:left="0"/>
        <w:jc w:val="both"/>
        <w:rPr>
          <w:sz w:val="22"/>
          <w:szCs w:val="22"/>
        </w:rPr>
      </w:pPr>
      <w:r>
        <w:rPr>
          <w:sz w:val="22"/>
          <w:szCs w:val="22"/>
        </w:rPr>
        <w:t>Deve p</w:t>
      </w:r>
      <w:r w:rsidR="008571F4" w:rsidRPr="000129AE">
        <w:rPr>
          <w:sz w:val="22"/>
          <w:szCs w:val="22"/>
        </w:rPr>
        <w:t>ermitir o envio de digitalizações por e-mail, FTP e SMB;</w:t>
      </w:r>
    </w:p>
    <w:p w:rsidR="000129AE" w:rsidRDefault="000129AE" w:rsidP="0010795B">
      <w:pPr>
        <w:pStyle w:val="EditalNumerado"/>
        <w:numPr>
          <w:ilvl w:val="1"/>
          <w:numId w:val="1"/>
        </w:numPr>
        <w:ind w:left="0"/>
        <w:jc w:val="both"/>
        <w:rPr>
          <w:sz w:val="22"/>
          <w:szCs w:val="22"/>
        </w:rPr>
      </w:pPr>
      <w:r>
        <w:rPr>
          <w:sz w:val="22"/>
          <w:szCs w:val="22"/>
        </w:rPr>
        <w:lastRenderedPageBreak/>
        <w:t>Deve vir a</w:t>
      </w:r>
      <w:r w:rsidR="008571F4" w:rsidRPr="000129AE">
        <w:rPr>
          <w:sz w:val="22"/>
          <w:szCs w:val="22"/>
        </w:rPr>
        <w:t>companhada de cabos elétricos, drivers e demais acessórios necessários ao seu completo e perfeito funcionamento;</w:t>
      </w:r>
    </w:p>
    <w:p w:rsidR="000129AE" w:rsidRDefault="000129AE" w:rsidP="0010795B">
      <w:pPr>
        <w:pStyle w:val="EditalNumerado"/>
        <w:numPr>
          <w:ilvl w:val="1"/>
          <w:numId w:val="1"/>
        </w:numPr>
        <w:ind w:left="0"/>
        <w:jc w:val="both"/>
        <w:rPr>
          <w:sz w:val="22"/>
          <w:szCs w:val="22"/>
        </w:rPr>
      </w:pPr>
      <w:r>
        <w:rPr>
          <w:sz w:val="22"/>
          <w:szCs w:val="22"/>
        </w:rPr>
        <w:t>Deve vir a</w:t>
      </w:r>
      <w:r w:rsidR="008571F4" w:rsidRPr="000129AE">
        <w:rPr>
          <w:sz w:val="22"/>
          <w:szCs w:val="22"/>
        </w:rPr>
        <w:t xml:space="preserve">companhada de kit original de material de consumo, compreendendo: toner, cilindro, </w:t>
      </w:r>
      <w:proofErr w:type="spellStart"/>
      <w:r w:rsidR="008571F4" w:rsidRPr="000129AE">
        <w:rPr>
          <w:sz w:val="22"/>
          <w:szCs w:val="22"/>
        </w:rPr>
        <w:t>fusor</w:t>
      </w:r>
      <w:proofErr w:type="spellEnd"/>
      <w:r w:rsidR="008571F4" w:rsidRPr="000129AE">
        <w:rPr>
          <w:sz w:val="22"/>
          <w:szCs w:val="22"/>
        </w:rPr>
        <w:t xml:space="preserve">, </w:t>
      </w:r>
      <w:proofErr w:type="spellStart"/>
      <w:r w:rsidR="008571F4" w:rsidRPr="000129AE">
        <w:rPr>
          <w:sz w:val="22"/>
          <w:szCs w:val="22"/>
        </w:rPr>
        <w:t>developer</w:t>
      </w:r>
      <w:proofErr w:type="spellEnd"/>
      <w:r w:rsidR="008571F4" w:rsidRPr="000129AE">
        <w:rPr>
          <w:sz w:val="22"/>
          <w:szCs w:val="22"/>
        </w:rPr>
        <w:t>, transferência, entre outros, necessários para a imp</w:t>
      </w:r>
      <w:r>
        <w:rPr>
          <w:sz w:val="22"/>
          <w:szCs w:val="22"/>
        </w:rPr>
        <w:t>ressão, original do fabricante;</w:t>
      </w:r>
    </w:p>
    <w:p w:rsidR="000129AE" w:rsidRDefault="008571F4" w:rsidP="0010795B">
      <w:pPr>
        <w:pStyle w:val="EditalNumerado"/>
        <w:numPr>
          <w:ilvl w:val="1"/>
          <w:numId w:val="1"/>
        </w:numPr>
        <w:ind w:left="0"/>
        <w:jc w:val="both"/>
        <w:rPr>
          <w:sz w:val="22"/>
          <w:szCs w:val="22"/>
        </w:rPr>
      </w:pPr>
      <w:r w:rsidRPr="000129AE">
        <w:rPr>
          <w:sz w:val="22"/>
          <w:szCs w:val="22"/>
        </w:rPr>
        <w:t xml:space="preserve">A multifuncional deve ser suportada nos ambientes operacionais Windows XP, Windows </w:t>
      </w:r>
      <w:proofErr w:type="gramStart"/>
      <w:r w:rsidRPr="000129AE">
        <w:rPr>
          <w:sz w:val="22"/>
          <w:szCs w:val="22"/>
        </w:rPr>
        <w:t>7</w:t>
      </w:r>
      <w:proofErr w:type="gramEnd"/>
      <w:r w:rsidRPr="000129AE">
        <w:rPr>
          <w:sz w:val="22"/>
          <w:szCs w:val="22"/>
        </w:rPr>
        <w:t>, Windows 8, Windows 10 e Linux;</w:t>
      </w:r>
    </w:p>
    <w:p w:rsidR="000129AE" w:rsidRDefault="008571F4" w:rsidP="0010795B">
      <w:pPr>
        <w:pStyle w:val="EditalNumerado"/>
        <w:numPr>
          <w:ilvl w:val="1"/>
          <w:numId w:val="1"/>
        </w:numPr>
        <w:ind w:left="0"/>
        <w:jc w:val="both"/>
        <w:rPr>
          <w:sz w:val="22"/>
          <w:szCs w:val="22"/>
        </w:rPr>
      </w:pPr>
      <w:r w:rsidRPr="000129AE">
        <w:rPr>
          <w:sz w:val="22"/>
          <w:szCs w:val="22"/>
        </w:rPr>
        <w:t>Deve possuir garantia de, no mínimo, 0</w:t>
      </w:r>
      <w:r w:rsidR="00C40B91" w:rsidRPr="000129AE">
        <w:rPr>
          <w:sz w:val="22"/>
          <w:szCs w:val="22"/>
        </w:rPr>
        <w:t>3</w:t>
      </w:r>
      <w:r w:rsidRPr="000129AE">
        <w:rPr>
          <w:sz w:val="22"/>
          <w:szCs w:val="22"/>
        </w:rPr>
        <w:t xml:space="preserve"> </w:t>
      </w:r>
      <w:r w:rsidR="000129AE">
        <w:rPr>
          <w:sz w:val="22"/>
          <w:szCs w:val="22"/>
        </w:rPr>
        <w:t xml:space="preserve">(três) </w:t>
      </w:r>
      <w:r w:rsidRPr="000129AE">
        <w:rPr>
          <w:sz w:val="22"/>
          <w:szCs w:val="22"/>
        </w:rPr>
        <w:t>ano</w:t>
      </w:r>
      <w:r w:rsidR="00C40B91" w:rsidRPr="000129AE">
        <w:rPr>
          <w:sz w:val="22"/>
          <w:szCs w:val="22"/>
        </w:rPr>
        <w:t>s</w:t>
      </w:r>
      <w:r w:rsidRPr="000129AE">
        <w:rPr>
          <w:sz w:val="22"/>
          <w:szCs w:val="22"/>
        </w:rPr>
        <w:t xml:space="preserve"> </w:t>
      </w:r>
      <w:proofErr w:type="spellStart"/>
      <w:r w:rsidRPr="000129AE">
        <w:rPr>
          <w:i/>
          <w:sz w:val="22"/>
          <w:szCs w:val="22"/>
        </w:rPr>
        <w:t>on</w:t>
      </w:r>
      <w:proofErr w:type="spellEnd"/>
      <w:r w:rsidRPr="000129AE">
        <w:rPr>
          <w:i/>
          <w:sz w:val="22"/>
          <w:szCs w:val="22"/>
        </w:rPr>
        <w:t xml:space="preserve"> site</w:t>
      </w:r>
      <w:r w:rsidR="000129AE">
        <w:rPr>
          <w:sz w:val="22"/>
          <w:szCs w:val="22"/>
        </w:rPr>
        <w:t>;</w:t>
      </w:r>
      <w:r w:rsidRPr="000129AE">
        <w:rPr>
          <w:sz w:val="22"/>
          <w:szCs w:val="22"/>
        </w:rPr>
        <w:t xml:space="preserve"> </w:t>
      </w:r>
    </w:p>
    <w:p w:rsidR="000129AE" w:rsidRDefault="008571F4" w:rsidP="0010795B">
      <w:pPr>
        <w:pStyle w:val="EditalNumerado"/>
        <w:numPr>
          <w:ilvl w:val="1"/>
          <w:numId w:val="1"/>
        </w:numPr>
        <w:ind w:left="0"/>
        <w:jc w:val="both"/>
        <w:rPr>
          <w:sz w:val="22"/>
          <w:szCs w:val="22"/>
        </w:rPr>
      </w:pPr>
      <w:r w:rsidRPr="000129AE">
        <w:rPr>
          <w:sz w:val="22"/>
          <w:szCs w:val="22"/>
        </w:rPr>
        <w:t>Deve incluir serviço de instalação e configuração do primeiro equipamento para a equipe de Informática da Câmara</w:t>
      </w:r>
      <w:r w:rsidR="001D058F" w:rsidRPr="000129AE">
        <w:rPr>
          <w:sz w:val="22"/>
          <w:szCs w:val="22"/>
        </w:rPr>
        <w:t>;</w:t>
      </w:r>
    </w:p>
    <w:p w:rsidR="000129AE" w:rsidRDefault="008571F4" w:rsidP="0010795B">
      <w:pPr>
        <w:pStyle w:val="EditalNumerado"/>
        <w:numPr>
          <w:ilvl w:val="1"/>
          <w:numId w:val="1"/>
        </w:numPr>
        <w:ind w:left="0"/>
        <w:jc w:val="both"/>
        <w:rPr>
          <w:sz w:val="22"/>
          <w:szCs w:val="22"/>
        </w:rPr>
      </w:pPr>
      <w:r w:rsidRPr="000129AE">
        <w:rPr>
          <w:sz w:val="22"/>
          <w:szCs w:val="22"/>
        </w:rPr>
        <w:t>Deve vir acompanhada de toners necessários</w:t>
      </w:r>
      <w:r w:rsidR="00B96A7D" w:rsidRPr="000129AE">
        <w:rPr>
          <w:sz w:val="22"/>
          <w:szCs w:val="22"/>
        </w:rPr>
        <w:t xml:space="preserve"> (incluindo o toner do equipamento),</w:t>
      </w:r>
      <w:r w:rsidRPr="000129AE">
        <w:rPr>
          <w:sz w:val="22"/>
          <w:szCs w:val="22"/>
        </w:rPr>
        <w:t xml:space="preserve"> para impressão de no mínimo 75.000 </w:t>
      </w:r>
      <w:r w:rsidR="000129AE">
        <w:rPr>
          <w:sz w:val="22"/>
          <w:szCs w:val="22"/>
        </w:rPr>
        <w:t xml:space="preserve">(setenta e cinco mil) </w:t>
      </w:r>
      <w:r w:rsidRPr="000129AE">
        <w:rPr>
          <w:sz w:val="22"/>
          <w:szCs w:val="22"/>
        </w:rPr>
        <w:t xml:space="preserve">páginas, para cada multifuncional, com cobertura de 5% </w:t>
      </w:r>
      <w:r w:rsidR="000129AE">
        <w:rPr>
          <w:sz w:val="22"/>
          <w:szCs w:val="22"/>
        </w:rPr>
        <w:t xml:space="preserve">(cinco por cento) </w:t>
      </w:r>
      <w:r w:rsidRPr="000129AE">
        <w:rPr>
          <w:sz w:val="22"/>
          <w:szCs w:val="22"/>
        </w:rPr>
        <w:t>em documentos impressos em A4, original do fabricante do equipamento;</w:t>
      </w:r>
    </w:p>
    <w:p w:rsidR="000129AE" w:rsidRDefault="000129AE" w:rsidP="0010795B">
      <w:pPr>
        <w:pStyle w:val="EditalNumerado"/>
        <w:numPr>
          <w:ilvl w:val="1"/>
          <w:numId w:val="1"/>
        </w:numPr>
        <w:ind w:left="0"/>
        <w:jc w:val="both"/>
        <w:rPr>
          <w:sz w:val="22"/>
          <w:szCs w:val="22"/>
        </w:rPr>
      </w:pPr>
      <w:r>
        <w:rPr>
          <w:sz w:val="22"/>
          <w:szCs w:val="22"/>
        </w:rPr>
        <w:t>Deve p</w:t>
      </w:r>
      <w:r w:rsidR="008571F4" w:rsidRPr="000129AE">
        <w:rPr>
          <w:sz w:val="22"/>
          <w:szCs w:val="22"/>
        </w:rPr>
        <w:t xml:space="preserve">ossuir unidade completa de cilindro e revelador para a impressão de, no mínimo, 75.000 </w:t>
      </w:r>
      <w:r>
        <w:rPr>
          <w:sz w:val="22"/>
          <w:szCs w:val="22"/>
        </w:rPr>
        <w:t xml:space="preserve">(setenta e cinco mil) </w:t>
      </w:r>
      <w:r w:rsidR="008571F4" w:rsidRPr="000129AE">
        <w:rPr>
          <w:sz w:val="22"/>
          <w:szCs w:val="22"/>
        </w:rPr>
        <w:t>páginas, para cada multifuncional;</w:t>
      </w:r>
    </w:p>
    <w:p w:rsidR="000129AE" w:rsidRDefault="008571F4" w:rsidP="0010795B">
      <w:pPr>
        <w:pStyle w:val="EditalNumerado"/>
        <w:numPr>
          <w:ilvl w:val="1"/>
          <w:numId w:val="1"/>
        </w:numPr>
        <w:ind w:left="0"/>
        <w:jc w:val="both"/>
        <w:rPr>
          <w:sz w:val="22"/>
          <w:szCs w:val="22"/>
        </w:rPr>
      </w:pPr>
      <w:r w:rsidRPr="000129AE">
        <w:rPr>
          <w:sz w:val="22"/>
          <w:szCs w:val="22"/>
        </w:rPr>
        <w:t xml:space="preserve">Caso o equipamento ofertado não possua unidade completa de cilindro e revelador para 75.000 </w:t>
      </w:r>
      <w:r w:rsidR="000129AE">
        <w:rPr>
          <w:sz w:val="22"/>
          <w:szCs w:val="22"/>
        </w:rPr>
        <w:t xml:space="preserve">(setenta e cinco mil) </w:t>
      </w:r>
      <w:r w:rsidRPr="000129AE">
        <w:rPr>
          <w:sz w:val="22"/>
          <w:szCs w:val="22"/>
        </w:rPr>
        <w:t xml:space="preserve">páginas por multifuncional, a licitante deverá ofertar unidades adicionais completas de cilindros e reveladores originais do fabricante do equipamento necessários para que sejam atendidas as 75.000 </w:t>
      </w:r>
      <w:r w:rsidR="000129AE">
        <w:rPr>
          <w:sz w:val="22"/>
          <w:szCs w:val="22"/>
        </w:rPr>
        <w:t xml:space="preserve">(setenta e cinco mil) </w:t>
      </w:r>
      <w:r w:rsidRPr="000129AE">
        <w:rPr>
          <w:sz w:val="22"/>
          <w:szCs w:val="22"/>
        </w:rPr>
        <w:t>páginas exigidas para cada multifuncional;</w:t>
      </w:r>
    </w:p>
    <w:p w:rsidR="000129AE" w:rsidRDefault="008571F4" w:rsidP="0010795B">
      <w:pPr>
        <w:pStyle w:val="EditalNumerado"/>
        <w:numPr>
          <w:ilvl w:val="1"/>
          <w:numId w:val="1"/>
        </w:numPr>
        <w:ind w:left="0"/>
        <w:jc w:val="both"/>
        <w:rPr>
          <w:sz w:val="22"/>
          <w:szCs w:val="22"/>
        </w:rPr>
      </w:pPr>
      <w:r w:rsidRPr="000129AE">
        <w:rPr>
          <w:sz w:val="22"/>
          <w:szCs w:val="22"/>
        </w:rPr>
        <w:t>Os consumíveis (toners, cilindros), assim como outros acessórios ou equipamentos necessários para atender o lote devem ser cotados separadamente na proposta de preços, conforme ANEXO V</w:t>
      </w:r>
      <w:r w:rsidR="000129AE">
        <w:rPr>
          <w:sz w:val="22"/>
          <w:szCs w:val="22"/>
        </w:rPr>
        <w:t xml:space="preserve">, </w:t>
      </w:r>
      <w:r w:rsidR="000129AE" w:rsidRPr="002A557C">
        <w:rPr>
          <w:sz w:val="22"/>
          <w:szCs w:val="22"/>
        </w:rPr>
        <w:t>quando for necessário</w:t>
      </w:r>
      <w:r w:rsidRPr="000129AE">
        <w:rPr>
          <w:sz w:val="22"/>
          <w:szCs w:val="22"/>
        </w:rPr>
        <w:t>;</w:t>
      </w:r>
    </w:p>
    <w:p w:rsidR="008571F4" w:rsidRDefault="008571F4" w:rsidP="0010795B">
      <w:pPr>
        <w:pStyle w:val="EditalNumerado"/>
        <w:numPr>
          <w:ilvl w:val="1"/>
          <w:numId w:val="1"/>
        </w:numPr>
        <w:ind w:left="0"/>
        <w:jc w:val="both"/>
        <w:rPr>
          <w:sz w:val="22"/>
          <w:szCs w:val="22"/>
        </w:rPr>
      </w:pPr>
      <w:r w:rsidRPr="000129AE">
        <w:rPr>
          <w:sz w:val="22"/>
          <w:szCs w:val="22"/>
        </w:rPr>
        <w:t>As características técnicas do equipamento devem ser comprovadas através de catálogo ou declaração do fabricante.</w:t>
      </w:r>
    </w:p>
    <w:p w:rsidR="000129AE" w:rsidRDefault="000129AE" w:rsidP="000129AE">
      <w:pPr>
        <w:pStyle w:val="EditalNumerado"/>
        <w:tabs>
          <w:tab w:val="clear" w:pos="360"/>
        </w:tabs>
        <w:jc w:val="both"/>
        <w:rPr>
          <w:sz w:val="22"/>
          <w:szCs w:val="22"/>
        </w:rPr>
      </w:pPr>
    </w:p>
    <w:p w:rsidR="000129AE" w:rsidRPr="000129AE" w:rsidRDefault="000129AE" w:rsidP="000129AE">
      <w:pPr>
        <w:rPr>
          <w:b/>
          <w:sz w:val="22"/>
          <w:szCs w:val="22"/>
          <w:u w:val="single"/>
        </w:rPr>
      </w:pPr>
      <w:r>
        <w:rPr>
          <w:b/>
          <w:sz w:val="22"/>
          <w:szCs w:val="22"/>
          <w:u w:val="single"/>
        </w:rPr>
        <w:t xml:space="preserve">LOTE nº </w:t>
      </w:r>
      <w:r w:rsidRPr="008571F4">
        <w:rPr>
          <w:b/>
          <w:sz w:val="22"/>
          <w:szCs w:val="22"/>
          <w:u w:val="single"/>
        </w:rPr>
        <w:t>9</w:t>
      </w:r>
      <w:r>
        <w:rPr>
          <w:b/>
          <w:sz w:val="22"/>
          <w:szCs w:val="22"/>
          <w:u w:val="single"/>
        </w:rPr>
        <w:t xml:space="preserve"> - </w:t>
      </w:r>
      <w:r w:rsidRPr="008571F4">
        <w:rPr>
          <w:b/>
          <w:sz w:val="22"/>
          <w:szCs w:val="22"/>
          <w:u w:val="single"/>
        </w:rPr>
        <w:t xml:space="preserve">Cartucho de Toner Original Canon GPR-52 </w:t>
      </w:r>
      <w:proofErr w:type="spellStart"/>
      <w:r w:rsidRPr="008571F4">
        <w:rPr>
          <w:b/>
          <w:sz w:val="22"/>
          <w:szCs w:val="22"/>
          <w:u w:val="single"/>
        </w:rPr>
        <w:t>Cya</w:t>
      </w:r>
      <w:r w:rsidRPr="000129AE">
        <w:rPr>
          <w:b/>
          <w:sz w:val="22"/>
          <w:szCs w:val="22"/>
          <w:u w:val="single"/>
        </w:rPr>
        <w:t>n</w:t>
      </w:r>
      <w:proofErr w:type="spellEnd"/>
      <w:r w:rsidRPr="000129AE">
        <w:rPr>
          <w:b/>
          <w:sz w:val="22"/>
          <w:szCs w:val="22"/>
          <w:u w:val="single"/>
        </w:rPr>
        <w:t xml:space="preserve"> para impressora Canon C1325</w:t>
      </w:r>
    </w:p>
    <w:p w:rsidR="000129AE" w:rsidRPr="008571F4" w:rsidRDefault="000129AE" w:rsidP="000129AE">
      <w:pPr>
        <w:rPr>
          <w:sz w:val="22"/>
          <w:szCs w:val="22"/>
        </w:rPr>
      </w:pPr>
      <w:r w:rsidRPr="008571F4">
        <w:rPr>
          <w:sz w:val="22"/>
          <w:szCs w:val="22"/>
        </w:rPr>
        <w:t xml:space="preserve">Quantidade: </w:t>
      </w:r>
      <w:r>
        <w:rPr>
          <w:sz w:val="22"/>
          <w:szCs w:val="22"/>
        </w:rPr>
        <w:t>0</w:t>
      </w:r>
      <w:r w:rsidRPr="008571F4">
        <w:rPr>
          <w:sz w:val="22"/>
          <w:szCs w:val="22"/>
        </w:rPr>
        <w:t>8 (oito) unidades</w:t>
      </w:r>
    </w:p>
    <w:p w:rsidR="000129AE" w:rsidRDefault="000129AE" w:rsidP="000129AE">
      <w:pPr>
        <w:pStyle w:val="EditalNumerado"/>
        <w:tabs>
          <w:tab w:val="clear" w:pos="360"/>
        </w:tabs>
        <w:jc w:val="both"/>
        <w:rPr>
          <w:sz w:val="22"/>
          <w:szCs w:val="22"/>
        </w:rPr>
      </w:pPr>
    </w:p>
    <w:p w:rsidR="000129AE" w:rsidRPr="000129AE" w:rsidRDefault="000129AE" w:rsidP="000129AE">
      <w:pPr>
        <w:rPr>
          <w:b/>
          <w:sz w:val="22"/>
          <w:szCs w:val="22"/>
          <w:u w:val="single"/>
        </w:rPr>
      </w:pPr>
      <w:r w:rsidRPr="000129AE">
        <w:rPr>
          <w:b/>
          <w:sz w:val="22"/>
          <w:szCs w:val="22"/>
          <w:u w:val="single"/>
        </w:rPr>
        <w:t>LOTE Nº 10 - Cartucho de Toner Original Canon GPR-52 Magenta para impressora Canon C1325</w:t>
      </w:r>
    </w:p>
    <w:p w:rsidR="000129AE" w:rsidRPr="008571F4" w:rsidRDefault="000129AE" w:rsidP="000129AE">
      <w:pPr>
        <w:rPr>
          <w:sz w:val="22"/>
          <w:szCs w:val="22"/>
        </w:rPr>
      </w:pPr>
      <w:r w:rsidRPr="008571F4">
        <w:rPr>
          <w:sz w:val="22"/>
          <w:szCs w:val="22"/>
        </w:rPr>
        <w:t xml:space="preserve">Quantidade: </w:t>
      </w:r>
      <w:r>
        <w:rPr>
          <w:sz w:val="22"/>
          <w:szCs w:val="22"/>
        </w:rPr>
        <w:t>0</w:t>
      </w:r>
      <w:r w:rsidRPr="008571F4">
        <w:rPr>
          <w:sz w:val="22"/>
          <w:szCs w:val="22"/>
        </w:rPr>
        <w:t>8 (oito) unidades</w:t>
      </w:r>
    </w:p>
    <w:p w:rsidR="000129AE" w:rsidRPr="008571F4" w:rsidRDefault="000129AE" w:rsidP="000129AE">
      <w:pPr>
        <w:rPr>
          <w:sz w:val="22"/>
          <w:szCs w:val="22"/>
        </w:rPr>
      </w:pPr>
    </w:p>
    <w:p w:rsidR="000129AE" w:rsidRPr="000129AE" w:rsidRDefault="000129AE" w:rsidP="000129AE">
      <w:pPr>
        <w:rPr>
          <w:b/>
          <w:sz w:val="22"/>
          <w:szCs w:val="22"/>
          <w:u w:val="single"/>
        </w:rPr>
      </w:pPr>
      <w:r w:rsidRPr="000129AE">
        <w:rPr>
          <w:b/>
          <w:sz w:val="22"/>
          <w:szCs w:val="22"/>
          <w:u w:val="single"/>
        </w:rPr>
        <w:t>LOTE nº 11 - Cartucho de Toner Original Canon GPR-52 Preto para impressora Canon C1325</w:t>
      </w:r>
    </w:p>
    <w:p w:rsidR="000129AE" w:rsidRPr="008571F4" w:rsidRDefault="000129AE" w:rsidP="000129AE">
      <w:pPr>
        <w:rPr>
          <w:sz w:val="22"/>
          <w:szCs w:val="22"/>
        </w:rPr>
      </w:pPr>
      <w:r w:rsidRPr="008571F4">
        <w:rPr>
          <w:sz w:val="22"/>
          <w:szCs w:val="22"/>
        </w:rPr>
        <w:t xml:space="preserve">Quantidade: </w:t>
      </w:r>
      <w:r>
        <w:rPr>
          <w:sz w:val="22"/>
          <w:szCs w:val="22"/>
        </w:rPr>
        <w:t>0</w:t>
      </w:r>
      <w:r w:rsidRPr="008571F4">
        <w:rPr>
          <w:sz w:val="22"/>
          <w:szCs w:val="22"/>
        </w:rPr>
        <w:t>8 (oito) unidades</w:t>
      </w:r>
    </w:p>
    <w:p w:rsidR="000129AE" w:rsidRPr="008571F4" w:rsidRDefault="000129AE" w:rsidP="000129AE">
      <w:pPr>
        <w:rPr>
          <w:sz w:val="22"/>
          <w:szCs w:val="22"/>
        </w:rPr>
      </w:pPr>
    </w:p>
    <w:p w:rsidR="000129AE" w:rsidRPr="000129AE" w:rsidRDefault="000129AE" w:rsidP="000129AE">
      <w:pPr>
        <w:rPr>
          <w:b/>
          <w:sz w:val="22"/>
          <w:szCs w:val="22"/>
          <w:u w:val="single"/>
        </w:rPr>
      </w:pPr>
      <w:r w:rsidRPr="000129AE">
        <w:rPr>
          <w:b/>
          <w:sz w:val="22"/>
          <w:szCs w:val="22"/>
          <w:u w:val="single"/>
        </w:rPr>
        <w:t xml:space="preserve">LOTE nº 12 - Cartucho de Toner Original Canon GPR-52 </w:t>
      </w:r>
      <w:proofErr w:type="spellStart"/>
      <w:r w:rsidRPr="000129AE">
        <w:rPr>
          <w:b/>
          <w:sz w:val="22"/>
          <w:szCs w:val="22"/>
          <w:u w:val="single"/>
        </w:rPr>
        <w:t>Yellow</w:t>
      </w:r>
      <w:proofErr w:type="spellEnd"/>
      <w:r w:rsidRPr="000129AE">
        <w:rPr>
          <w:b/>
          <w:sz w:val="22"/>
          <w:szCs w:val="22"/>
          <w:u w:val="single"/>
        </w:rPr>
        <w:t xml:space="preserve"> para impressora Canon C1325</w:t>
      </w:r>
    </w:p>
    <w:p w:rsidR="000129AE" w:rsidRPr="008571F4" w:rsidRDefault="000129AE" w:rsidP="000129AE">
      <w:pPr>
        <w:rPr>
          <w:sz w:val="22"/>
          <w:szCs w:val="22"/>
        </w:rPr>
      </w:pPr>
      <w:r w:rsidRPr="008571F4">
        <w:rPr>
          <w:sz w:val="22"/>
          <w:szCs w:val="22"/>
        </w:rPr>
        <w:t xml:space="preserve">Quantidade: </w:t>
      </w:r>
      <w:r>
        <w:rPr>
          <w:sz w:val="22"/>
          <w:szCs w:val="22"/>
        </w:rPr>
        <w:t>0</w:t>
      </w:r>
      <w:r w:rsidRPr="008571F4">
        <w:rPr>
          <w:sz w:val="22"/>
          <w:szCs w:val="22"/>
        </w:rPr>
        <w:t>8 (oito) unidades</w:t>
      </w:r>
    </w:p>
    <w:p w:rsidR="000129AE" w:rsidRPr="008571F4" w:rsidRDefault="000129AE" w:rsidP="000129AE">
      <w:pPr>
        <w:rPr>
          <w:sz w:val="22"/>
          <w:szCs w:val="22"/>
        </w:rPr>
      </w:pPr>
    </w:p>
    <w:p w:rsidR="000129AE" w:rsidRPr="000129AE" w:rsidRDefault="000129AE" w:rsidP="000129AE">
      <w:pPr>
        <w:rPr>
          <w:b/>
          <w:sz w:val="22"/>
          <w:szCs w:val="22"/>
          <w:u w:val="single"/>
        </w:rPr>
      </w:pPr>
      <w:r w:rsidRPr="000129AE">
        <w:rPr>
          <w:b/>
          <w:sz w:val="22"/>
          <w:szCs w:val="22"/>
          <w:u w:val="single"/>
        </w:rPr>
        <w:t xml:space="preserve">LOTE nº 13 - Cartucho de Toner Original Canon GPR-31 </w:t>
      </w:r>
      <w:proofErr w:type="spellStart"/>
      <w:r w:rsidRPr="000129AE">
        <w:rPr>
          <w:b/>
          <w:sz w:val="22"/>
          <w:szCs w:val="22"/>
          <w:u w:val="single"/>
        </w:rPr>
        <w:t>Cyan</w:t>
      </w:r>
      <w:proofErr w:type="spellEnd"/>
      <w:r w:rsidRPr="000129AE">
        <w:rPr>
          <w:b/>
          <w:sz w:val="22"/>
          <w:szCs w:val="22"/>
          <w:u w:val="single"/>
        </w:rPr>
        <w:t xml:space="preserve"> para impressora Canon C5240</w:t>
      </w:r>
    </w:p>
    <w:p w:rsidR="000129AE" w:rsidRPr="008571F4" w:rsidRDefault="000129AE" w:rsidP="000129AE">
      <w:pPr>
        <w:rPr>
          <w:sz w:val="22"/>
          <w:szCs w:val="22"/>
        </w:rPr>
      </w:pPr>
      <w:r w:rsidRPr="008571F4">
        <w:rPr>
          <w:sz w:val="22"/>
          <w:szCs w:val="22"/>
        </w:rPr>
        <w:t xml:space="preserve">Quantidade: </w:t>
      </w:r>
      <w:r>
        <w:rPr>
          <w:sz w:val="22"/>
          <w:szCs w:val="22"/>
        </w:rPr>
        <w:t>0</w:t>
      </w:r>
      <w:r w:rsidRPr="008571F4">
        <w:rPr>
          <w:sz w:val="22"/>
          <w:szCs w:val="22"/>
        </w:rPr>
        <w:t>8 (oito) unidades</w:t>
      </w:r>
    </w:p>
    <w:p w:rsidR="000129AE" w:rsidRPr="008571F4" w:rsidRDefault="000129AE" w:rsidP="000129AE">
      <w:pPr>
        <w:rPr>
          <w:sz w:val="22"/>
          <w:szCs w:val="22"/>
        </w:rPr>
      </w:pPr>
    </w:p>
    <w:p w:rsidR="000129AE" w:rsidRDefault="000129AE" w:rsidP="000129AE">
      <w:pPr>
        <w:rPr>
          <w:sz w:val="22"/>
          <w:szCs w:val="22"/>
        </w:rPr>
      </w:pPr>
      <w:r>
        <w:rPr>
          <w:b/>
          <w:sz w:val="22"/>
          <w:szCs w:val="22"/>
          <w:u w:val="single"/>
        </w:rPr>
        <w:t xml:space="preserve">LOTE nº </w:t>
      </w:r>
      <w:r w:rsidRPr="008571F4">
        <w:rPr>
          <w:b/>
          <w:sz w:val="22"/>
          <w:szCs w:val="22"/>
          <w:u w:val="single"/>
        </w:rPr>
        <w:t>14</w:t>
      </w:r>
      <w:r>
        <w:rPr>
          <w:b/>
          <w:sz w:val="22"/>
          <w:szCs w:val="22"/>
          <w:u w:val="single"/>
        </w:rPr>
        <w:t xml:space="preserve"> - </w:t>
      </w:r>
      <w:r w:rsidRPr="000129AE">
        <w:rPr>
          <w:b/>
          <w:sz w:val="22"/>
          <w:szCs w:val="22"/>
          <w:u w:val="single"/>
        </w:rPr>
        <w:t>Cartucho de Toner Original Canon GPR-31 Magenta para impressora Canon C5240</w:t>
      </w:r>
    </w:p>
    <w:p w:rsidR="000129AE" w:rsidRPr="008571F4" w:rsidRDefault="000129AE" w:rsidP="000129AE">
      <w:pPr>
        <w:rPr>
          <w:sz w:val="22"/>
          <w:szCs w:val="22"/>
        </w:rPr>
      </w:pPr>
      <w:r w:rsidRPr="008571F4">
        <w:rPr>
          <w:sz w:val="22"/>
          <w:szCs w:val="22"/>
        </w:rPr>
        <w:t xml:space="preserve">Quantidade: </w:t>
      </w:r>
      <w:proofErr w:type="gramStart"/>
      <w:r w:rsidRPr="008571F4">
        <w:rPr>
          <w:sz w:val="22"/>
          <w:szCs w:val="22"/>
        </w:rPr>
        <w:t>8</w:t>
      </w:r>
      <w:proofErr w:type="gramEnd"/>
      <w:r w:rsidRPr="008571F4">
        <w:rPr>
          <w:sz w:val="22"/>
          <w:szCs w:val="22"/>
        </w:rPr>
        <w:t xml:space="preserve"> (oito) unidades</w:t>
      </w:r>
    </w:p>
    <w:p w:rsidR="000129AE" w:rsidRPr="008571F4" w:rsidRDefault="000129AE" w:rsidP="000129AE">
      <w:pPr>
        <w:rPr>
          <w:sz w:val="22"/>
          <w:szCs w:val="22"/>
        </w:rPr>
      </w:pPr>
    </w:p>
    <w:p w:rsidR="000129AE" w:rsidRDefault="000129AE" w:rsidP="000129AE">
      <w:pPr>
        <w:rPr>
          <w:sz w:val="22"/>
          <w:szCs w:val="22"/>
        </w:rPr>
      </w:pPr>
      <w:r>
        <w:rPr>
          <w:b/>
          <w:sz w:val="22"/>
          <w:szCs w:val="22"/>
          <w:u w:val="single"/>
        </w:rPr>
        <w:t>LOTE nº 1</w:t>
      </w:r>
      <w:r w:rsidRPr="008571F4">
        <w:rPr>
          <w:b/>
          <w:sz w:val="22"/>
          <w:szCs w:val="22"/>
          <w:u w:val="single"/>
        </w:rPr>
        <w:t>5</w:t>
      </w:r>
      <w:r>
        <w:rPr>
          <w:b/>
          <w:sz w:val="22"/>
          <w:szCs w:val="22"/>
          <w:u w:val="single"/>
        </w:rPr>
        <w:t xml:space="preserve"> - </w:t>
      </w:r>
      <w:r w:rsidRPr="000129AE">
        <w:rPr>
          <w:b/>
          <w:sz w:val="22"/>
          <w:szCs w:val="22"/>
          <w:u w:val="single"/>
        </w:rPr>
        <w:t>Cartucho de Toner Original Canon GPR-31 Preto para impressora Canon C5240</w:t>
      </w:r>
    </w:p>
    <w:p w:rsidR="000129AE" w:rsidRPr="008571F4" w:rsidRDefault="000129AE" w:rsidP="000129AE">
      <w:pPr>
        <w:rPr>
          <w:sz w:val="22"/>
          <w:szCs w:val="22"/>
        </w:rPr>
      </w:pPr>
      <w:r w:rsidRPr="008571F4">
        <w:rPr>
          <w:sz w:val="22"/>
          <w:szCs w:val="22"/>
        </w:rPr>
        <w:t xml:space="preserve">Quantidade: </w:t>
      </w:r>
      <w:r>
        <w:rPr>
          <w:sz w:val="22"/>
          <w:szCs w:val="22"/>
        </w:rPr>
        <w:t>0</w:t>
      </w:r>
      <w:r w:rsidRPr="008571F4">
        <w:rPr>
          <w:sz w:val="22"/>
          <w:szCs w:val="22"/>
        </w:rPr>
        <w:t>8 (oito) unidades</w:t>
      </w:r>
    </w:p>
    <w:p w:rsidR="000129AE" w:rsidRPr="008571F4" w:rsidRDefault="000129AE" w:rsidP="000129AE">
      <w:pPr>
        <w:rPr>
          <w:sz w:val="22"/>
          <w:szCs w:val="22"/>
        </w:rPr>
      </w:pPr>
    </w:p>
    <w:p w:rsidR="000129AE" w:rsidRPr="000129AE" w:rsidRDefault="000129AE" w:rsidP="000129AE">
      <w:pPr>
        <w:rPr>
          <w:b/>
          <w:sz w:val="22"/>
          <w:szCs w:val="22"/>
          <w:u w:val="single"/>
        </w:rPr>
      </w:pPr>
      <w:r w:rsidRPr="000129AE">
        <w:rPr>
          <w:b/>
          <w:sz w:val="22"/>
          <w:szCs w:val="22"/>
          <w:u w:val="single"/>
        </w:rPr>
        <w:t xml:space="preserve">LOTE nº 16 - Cartucho de Toner Original Canon GPR-31 </w:t>
      </w:r>
      <w:proofErr w:type="spellStart"/>
      <w:r w:rsidRPr="000129AE">
        <w:rPr>
          <w:b/>
          <w:sz w:val="22"/>
          <w:szCs w:val="22"/>
          <w:u w:val="single"/>
        </w:rPr>
        <w:t>Yellow</w:t>
      </w:r>
      <w:proofErr w:type="spellEnd"/>
      <w:r w:rsidRPr="000129AE">
        <w:rPr>
          <w:b/>
          <w:sz w:val="22"/>
          <w:szCs w:val="22"/>
          <w:u w:val="single"/>
        </w:rPr>
        <w:t xml:space="preserve"> para impressora Canon C5240</w:t>
      </w:r>
    </w:p>
    <w:p w:rsidR="000129AE" w:rsidRPr="008571F4" w:rsidRDefault="000129AE" w:rsidP="000129AE">
      <w:pPr>
        <w:rPr>
          <w:sz w:val="22"/>
          <w:szCs w:val="22"/>
        </w:rPr>
      </w:pPr>
      <w:r w:rsidRPr="008571F4">
        <w:rPr>
          <w:sz w:val="22"/>
          <w:szCs w:val="22"/>
        </w:rPr>
        <w:t xml:space="preserve">Quantidade: </w:t>
      </w:r>
      <w:r>
        <w:rPr>
          <w:sz w:val="22"/>
          <w:szCs w:val="22"/>
        </w:rPr>
        <w:t>0</w:t>
      </w:r>
      <w:r w:rsidRPr="008571F4">
        <w:rPr>
          <w:sz w:val="22"/>
          <w:szCs w:val="22"/>
        </w:rPr>
        <w:t>8 (oito) unidades</w:t>
      </w:r>
    </w:p>
    <w:p w:rsidR="00C049C2" w:rsidRPr="0030569D" w:rsidRDefault="00C049C2" w:rsidP="0030569D">
      <w:pPr>
        <w:pStyle w:val="EditalNumerado"/>
        <w:numPr>
          <w:ilvl w:val="0"/>
          <w:numId w:val="1"/>
        </w:numPr>
        <w:jc w:val="both"/>
        <w:rPr>
          <w:sz w:val="22"/>
          <w:szCs w:val="22"/>
        </w:rPr>
      </w:pPr>
      <w:r w:rsidRPr="0030569D">
        <w:rPr>
          <w:b/>
          <w:sz w:val="22"/>
          <w:szCs w:val="22"/>
        </w:rPr>
        <w:lastRenderedPageBreak/>
        <w:t>DA APRESENTAÇÃO DOS ENVELOPES</w:t>
      </w:r>
    </w:p>
    <w:p w:rsidR="0030569D" w:rsidRPr="0030569D" w:rsidRDefault="0030569D" w:rsidP="0030569D">
      <w:pPr>
        <w:pStyle w:val="EditalNumerado"/>
        <w:tabs>
          <w:tab w:val="clear" w:pos="360"/>
        </w:tabs>
        <w:jc w:val="both"/>
        <w:rPr>
          <w:sz w:val="22"/>
          <w:szCs w:val="22"/>
        </w:rPr>
      </w:pPr>
    </w:p>
    <w:p w:rsidR="00C049C2" w:rsidRDefault="00C049C2" w:rsidP="00C049C2">
      <w:pPr>
        <w:pStyle w:val="EditalNumerado"/>
        <w:numPr>
          <w:ilvl w:val="1"/>
          <w:numId w:val="1"/>
        </w:numPr>
        <w:ind w:left="0"/>
        <w:jc w:val="both"/>
        <w:rPr>
          <w:sz w:val="22"/>
          <w:szCs w:val="22"/>
        </w:rPr>
      </w:pPr>
      <w:r w:rsidRPr="0030569D">
        <w:rPr>
          <w:sz w:val="22"/>
          <w:szCs w:val="22"/>
        </w:rPr>
        <w:t>As interessadas em participar desta licitação deverão entregar, no dia, hora e local previstos, 02 (dois) envelopes com as seguintes indicações externas:</w:t>
      </w:r>
    </w:p>
    <w:p w:rsidR="0030569D" w:rsidRDefault="0030569D" w:rsidP="0030569D">
      <w:pPr>
        <w:pStyle w:val="EditalNumerado"/>
        <w:tabs>
          <w:tab w:val="clear" w:pos="360"/>
        </w:tabs>
        <w:jc w:val="both"/>
        <w:rPr>
          <w:sz w:val="22"/>
          <w:szCs w:val="22"/>
        </w:rPr>
      </w:pPr>
    </w:p>
    <w:p w:rsidR="00C049C2" w:rsidRDefault="00C049C2" w:rsidP="0030569D">
      <w:pPr>
        <w:pStyle w:val="EditalNumerado"/>
        <w:numPr>
          <w:ilvl w:val="2"/>
          <w:numId w:val="1"/>
        </w:numPr>
        <w:ind w:left="142"/>
        <w:jc w:val="both"/>
        <w:rPr>
          <w:sz w:val="22"/>
          <w:szCs w:val="22"/>
        </w:rPr>
      </w:pPr>
      <w:r w:rsidRPr="0030569D">
        <w:rPr>
          <w:sz w:val="22"/>
          <w:szCs w:val="22"/>
        </w:rPr>
        <w:t>No primeiro envelope:</w:t>
      </w:r>
    </w:p>
    <w:p w:rsidR="0030569D" w:rsidRDefault="0030569D" w:rsidP="0030569D">
      <w:pPr>
        <w:pStyle w:val="EditalNumerado"/>
        <w:tabs>
          <w:tab w:val="clear" w:pos="360"/>
        </w:tabs>
        <w:ind w:left="142"/>
        <w:jc w:val="both"/>
        <w:rPr>
          <w:sz w:val="22"/>
          <w:szCs w:val="22"/>
        </w:rPr>
      </w:pPr>
    </w:p>
    <w:p w:rsidR="0030569D" w:rsidRPr="00152BFE" w:rsidRDefault="0030569D" w:rsidP="0030569D">
      <w:pPr>
        <w:pStyle w:val="EditalNumerado"/>
        <w:tabs>
          <w:tab w:val="clear" w:pos="360"/>
        </w:tabs>
        <w:ind w:left="142"/>
        <w:jc w:val="both"/>
        <w:rPr>
          <w:sz w:val="22"/>
          <w:szCs w:val="22"/>
        </w:rPr>
      </w:pPr>
      <w:r w:rsidRPr="00152BFE">
        <w:rPr>
          <w:sz w:val="22"/>
          <w:szCs w:val="22"/>
        </w:rPr>
        <w:t>À CÂMARA MUNICIPAL DE CAXIAS DO SUL</w:t>
      </w:r>
    </w:p>
    <w:p w:rsidR="0030569D" w:rsidRPr="00152BFE" w:rsidRDefault="0030569D" w:rsidP="0030569D">
      <w:pPr>
        <w:pStyle w:val="EditalNumerado"/>
        <w:tabs>
          <w:tab w:val="clear" w:pos="360"/>
        </w:tabs>
        <w:ind w:left="142"/>
        <w:jc w:val="both"/>
        <w:rPr>
          <w:sz w:val="22"/>
          <w:szCs w:val="22"/>
        </w:rPr>
      </w:pPr>
      <w:r>
        <w:rPr>
          <w:sz w:val="22"/>
          <w:szCs w:val="22"/>
        </w:rPr>
        <w:t>Pregão Presencial 06/2016</w:t>
      </w:r>
    </w:p>
    <w:p w:rsidR="0030569D" w:rsidRPr="00152BFE" w:rsidRDefault="0030569D" w:rsidP="0030569D">
      <w:pPr>
        <w:pStyle w:val="EditalNumerado"/>
        <w:tabs>
          <w:tab w:val="clear" w:pos="360"/>
        </w:tabs>
        <w:ind w:left="142"/>
        <w:jc w:val="both"/>
        <w:rPr>
          <w:b/>
          <w:sz w:val="22"/>
          <w:szCs w:val="22"/>
        </w:rPr>
      </w:pPr>
      <w:r w:rsidRPr="00152BFE">
        <w:rPr>
          <w:sz w:val="22"/>
          <w:szCs w:val="22"/>
        </w:rPr>
        <w:t xml:space="preserve">Envelope nº 01 – </w:t>
      </w:r>
      <w:r w:rsidRPr="00152BFE">
        <w:rPr>
          <w:b/>
          <w:sz w:val="22"/>
          <w:szCs w:val="22"/>
        </w:rPr>
        <w:t>PROPOSTA DE PREÇO</w:t>
      </w:r>
    </w:p>
    <w:p w:rsidR="0030569D" w:rsidRPr="00152BFE" w:rsidRDefault="0030569D" w:rsidP="0030569D">
      <w:pPr>
        <w:pStyle w:val="EditalNumerado"/>
        <w:tabs>
          <w:tab w:val="clear" w:pos="360"/>
        </w:tabs>
        <w:ind w:left="142"/>
        <w:jc w:val="both"/>
        <w:rPr>
          <w:sz w:val="22"/>
          <w:szCs w:val="22"/>
        </w:rPr>
      </w:pPr>
      <w:r w:rsidRPr="00152BFE">
        <w:rPr>
          <w:sz w:val="22"/>
          <w:szCs w:val="22"/>
        </w:rPr>
        <w:t>Licitante: Razão social completa</w:t>
      </w:r>
    </w:p>
    <w:p w:rsidR="0030569D" w:rsidRDefault="0030569D" w:rsidP="0030569D">
      <w:pPr>
        <w:pStyle w:val="EditalNumerado"/>
        <w:tabs>
          <w:tab w:val="clear" w:pos="360"/>
        </w:tabs>
        <w:ind w:left="142"/>
        <w:jc w:val="both"/>
        <w:rPr>
          <w:sz w:val="22"/>
          <w:szCs w:val="22"/>
        </w:rPr>
      </w:pPr>
    </w:p>
    <w:p w:rsidR="00C049C2" w:rsidRDefault="00C049C2" w:rsidP="0030569D">
      <w:pPr>
        <w:pStyle w:val="EditalNumerado"/>
        <w:numPr>
          <w:ilvl w:val="2"/>
          <w:numId w:val="1"/>
        </w:numPr>
        <w:ind w:left="142"/>
        <w:jc w:val="both"/>
        <w:rPr>
          <w:sz w:val="22"/>
          <w:szCs w:val="22"/>
        </w:rPr>
      </w:pPr>
      <w:r w:rsidRPr="0030569D">
        <w:rPr>
          <w:sz w:val="22"/>
          <w:szCs w:val="22"/>
        </w:rPr>
        <w:t>No segundo envelope:</w:t>
      </w:r>
    </w:p>
    <w:p w:rsidR="0030569D" w:rsidRDefault="0030569D" w:rsidP="0030569D">
      <w:pPr>
        <w:pStyle w:val="EditalNumerado"/>
        <w:tabs>
          <w:tab w:val="clear" w:pos="360"/>
        </w:tabs>
        <w:ind w:left="142"/>
        <w:jc w:val="both"/>
        <w:rPr>
          <w:sz w:val="22"/>
          <w:szCs w:val="22"/>
        </w:rPr>
      </w:pPr>
    </w:p>
    <w:p w:rsidR="0030569D" w:rsidRPr="00152BFE" w:rsidRDefault="0030569D" w:rsidP="0030569D">
      <w:pPr>
        <w:pStyle w:val="EditalNumerado"/>
        <w:tabs>
          <w:tab w:val="clear" w:pos="360"/>
        </w:tabs>
        <w:ind w:left="284"/>
        <w:jc w:val="both"/>
        <w:rPr>
          <w:sz w:val="22"/>
          <w:szCs w:val="22"/>
        </w:rPr>
      </w:pPr>
      <w:r w:rsidRPr="00152BFE">
        <w:rPr>
          <w:sz w:val="22"/>
          <w:szCs w:val="22"/>
        </w:rPr>
        <w:t>À CAMARA MUNICIPAL DE CAXIAS DO SUL</w:t>
      </w:r>
    </w:p>
    <w:p w:rsidR="0030569D" w:rsidRPr="00152BFE" w:rsidRDefault="0030569D" w:rsidP="0030569D">
      <w:pPr>
        <w:pStyle w:val="EditalNumerado"/>
        <w:tabs>
          <w:tab w:val="clear" w:pos="360"/>
        </w:tabs>
        <w:ind w:left="284"/>
        <w:jc w:val="both"/>
        <w:rPr>
          <w:sz w:val="22"/>
          <w:szCs w:val="22"/>
        </w:rPr>
      </w:pPr>
      <w:r w:rsidRPr="00152BFE">
        <w:rPr>
          <w:sz w:val="22"/>
          <w:szCs w:val="22"/>
        </w:rPr>
        <w:t>Pregão Presencial 0</w:t>
      </w:r>
      <w:r>
        <w:rPr>
          <w:sz w:val="22"/>
          <w:szCs w:val="22"/>
        </w:rPr>
        <w:t>6/2016</w:t>
      </w:r>
    </w:p>
    <w:p w:rsidR="0030569D" w:rsidRPr="00152BFE" w:rsidRDefault="0030569D" w:rsidP="0030569D">
      <w:pPr>
        <w:pStyle w:val="EditalNumerado"/>
        <w:tabs>
          <w:tab w:val="clear" w:pos="360"/>
        </w:tabs>
        <w:ind w:left="284"/>
        <w:jc w:val="both"/>
        <w:rPr>
          <w:b/>
          <w:sz w:val="22"/>
          <w:szCs w:val="22"/>
        </w:rPr>
      </w:pPr>
      <w:r w:rsidRPr="00152BFE">
        <w:rPr>
          <w:sz w:val="22"/>
          <w:szCs w:val="22"/>
        </w:rPr>
        <w:t xml:space="preserve">Envelope nº 02 – </w:t>
      </w:r>
      <w:r w:rsidRPr="00152BFE">
        <w:rPr>
          <w:b/>
          <w:sz w:val="22"/>
          <w:szCs w:val="22"/>
        </w:rPr>
        <w:t>DOCUMENTAÇÃO</w:t>
      </w:r>
    </w:p>
    <w:p w:rsidR="0030569D" w:rsidRDefault="0030569D" w:rsidP="0030569D">
      <w:pPr>
        <w:pStyle w:val="EditalNumerado"/>
        <w:tabs>
          <w:tab w:val="clear" w:pos="360"/>
        </w:tabs>
        <w:ind w:left="284"/>
        <w:jc w:val="both"/>
        <w:rPr>
          <w:sz w:val="22"/>
          <w:szCs w:val="22"/>
        </w:rPr>
      </w:pPr>
      <w:r>
        <w:rPr>
          <w:sz w:val="22"/>
          <w:szCs w:val="22"/>
        </w:rPr>
        <w:t>Licitante: Razão social completa</w:t>
      </w:r>
    </w:p>
    <w:p w:rsidR="0030569D" w:rsidRDefault="0030569D" w:rsidP="0030569D">
      <w:pPr>
        <w:pStyle w:val="EditalNumerado"/>
        <w:tabs>
          <w:tab w:val="clear" w:pos="360"/>
        </w:tabs>
        <w:ind w:left="142"/>
        <w:jc w:val="both"/>
        <w:rPr>
          <w:sz w:val="22"/>
          <w:szCs w:val="22"/>
        </w:rPr>
      </w:pPr>
    </w:p>
    <w:p w:rsidR="00C049C2" w:rsidRPr="002434C5" w:rsidRDefault="00C049C2" w:rsidP="002434C5">
      <w:pPr>
        <w:pStyle w:val="EditalNumerado"/>
        <w:numPr>
          <w:ilvl w:val="0"/>
          <w:numId w:val="1"/>
        </w:numPr>
        <w:jc w:val="both"/>
        <w:rPr>
          <w:sz w:val="22"/>
          <w:szCs w:val="22"/>
        </w:rPr>
      </w:pPr>
      <w:r w:rsidRPr="002434C5">
        <w:rPr>
          <w:b/>
          <w:sz w:val="22"/>
          <w:szCs w:val="22"/>
        </w:rPr>
        <w:t>DO CREDENCIAMENTO</w:t>
      </w:r>
    </w:p>
    <w:p w:rsidR="002434C5" w:rsidRPr="002434C5" w:rsidRDefault="002434C5" w:rsidP="002434C5">
      <w:pPr>
        <w:pStyle w:val="EditalNumerado"/>
        <w:tabs>
          <w:tab w:val="clear" w:pos="360"/>
        </w:tabs>
        <w:jc w:val="both"/>
        <w:rPr>
          <w:sz w:val="22"/>
          <w:szCs w:val="22"/>
        </w:rPr>
      </w:pPr>
    </w:p>
    <w:p w:rsidR="002434C5" w:rsidRDefault="00C049C2" w:rsidP="002434C5">
      <w:pPr>
        <w:pStyle w:val="EditalNumerado"/>
        <w:numPr>
          <w:ilvl w:val="1"/>
          <w:numId w:val="1"/>
        </w:numPr>
        <w:ind w:left="0"/>
        <w:jc w:val="both"/>
        <w:rPr>
          <w:sz w:val="22"/>
          <w:szCs w:val="22"/>
        </w:rPr>
      </w:pPr>
      <w:r w:rsidRPr="002434C5">
        <w:rPr>
          <w:sz w:val="22"/>
          <w:szCs w:val="22"/>
        </w:rPr>
        <w:t>A licitante deverá fazer-se presente junto ao Pregoeiro mediante somente um representante legal, conforme instruções abaixo:</w:t>
      </w:r>
    </w:p>
    <w:p w:rsidR="002434C5" w:rsidRDefault="002434C5" w:rsidP="002434C5">
      <w:pPr>
        <w:pStyle w:val="EditalNumerado"/>
        <w:numPr>
          <w:ilvl w:val="2"/>
          <w:numId w:val="1"/>
        </w:numPr>
        <w:ind w:left="142"/>
        <w:jc w:val="both"/>
        <w:rPr>
          <w:sz w:val="22"/>
          <w:szCs w:val="22"/>
        </w:rPr>
      </w:pPr>
      <w:r w:rsidRPr="002434C5">
        <w:rPr>
          <w:sz w:val="22"/>
          <w:szCs w:val="22"/>
        </w:rPr>
        <w:t>Caso o representante seja sócio-gerente ou diretor deverá apresentar Certificado de Registro Cadastral expedido pela Central de Licitações do Município de Caxias do Sul – CENLIC, doravante denominado simplesmente de CRC, ou Ato Constitutivo, Estatuto ou Contrato Social;</w:t>
      </w:r>
    </w:p>
    <w:p w:rsidR="002434C5" w:rsidRDefault="002434C5" w:rsidP="002434C5">
      <w:pPr>
        <w:pStyle w:val="EditalNumerado"/>
        <w:numPr>
          <w:ilvl w:val="2"/>
          <w:numId w:val="1"/>
        </w:numPr>
        <w:ind w:left="142"/>
        <w:jc w:val="both"/>
        <w:rPr>
          <w:sz w:val="22"/>
          <w:szCs w:val="22"/>
        </w:rPr>
      </w:pPr>
      <w:r w:rsidRPr="002434C5">
        <w:rPr>
          <w:sz w:val="22"/>
          <w:szCs w:val="22"/>
        </w:rPr>
        <w:t>Caso o representante não seja sócio-gerente ou diretor, seu credenciamento far-se-á mediante Carta de Credenciamento, preenchida conforme modelo do Anexo I, assinada pelo representante legal da licitante, identificado através do CRC ou do Ato Constitutivo, Estatuto ou Contrato Social atualizado e registrado no órgão competente, devendo a assinatura ser reconhecida por tabelião.</w:t>
      </w:r>
    </w:p>
    <w:p w:rsidR="002434C5" w:rsidRDefault="002434C5" w:rsidP="002434C5">
      <w:pPr>
        <w:pStyle w:val="EditalNumerado"/>
        <w:numPr>
          <w:ilvl w:val="1"/>
          <w:numId w:val="1"/>
        </w:numPr>
        <w:ind w:left="0"/>
        <w:jc w:val="both"/>
        <w:rPr>
          <w:sz w:val="22"/>
          <w:szCs w:val="22"/>
        </w:rPr>
      </w:pPr>
      <w:r w:rsidRPr="002434C5">
        <w:rPr>
          <w:sz w:val="22"/>
          <w:szCs w:val="22"/>
        </w:rPr>
        <w:t xml:space="preserve">O credenciamento e os documentos de sua comprovação não serão devolvidos e deverão ser apresentados no início da Sessão Pública, fora dos envelopes de preços e da documentação. </w:t>
      </w:r>
    </w:p>
    <w:p w:rsidR="002434C5" w:rsidRPr="002A557C" w:rsidRDefault="002434C5" w:rsidP="002434C5">
      <w:pPr>
        <w:pStyle w:val="EditalNumerado"/>
        <w:numPr>
          <w:ilvl w:val="1"/>
          <w:numId w:val="1"/>
        </w:numPr>
        <w:ind w:left="0"/>
        <w:jc w:val="both"/>
        <w:rPr>
          <w:sz w:val="22"/>
          <w:szCs w:val="22"/>
        </w:rPr>
      </w:pPr>
      <w:r w:rsidRPr="002A557C">
        <w:rPr>
          <w:sz w:val="22"/>
          <w:szCs w:val="22"/>
        </w:rPr>
        <w:t xml:space="preserve">O credenciado poderá representar mais de uma licitante, desde que elas não participem do mesmo lote ou item, ou seja, não sejam concorrentes umas das outras no mesmo lote ou item, </w:t>
      </w:r>
      <w:proofErr w:type="gramStart"/>
      <w:r w:rsidRPr="002A557C">
        <w:rPr>
          <w:sz w:val="22"/>
          <w:szCs w:val="22"/>
        </w:rPr>
        <w:t>sob pena</w:t>
      </w:r>
      <w:proofErr w:type="gramEnd"/>
      <w:r w:rsidRPr="002A557C">
        <w:rPr>
          <w:sz w:val="22"/>
          <w:szCs w:val="22"/>
        </w:rPr>
        <w:t xml:space="preserve"> de desclassificação</w:t>
      </w:r>
      <w:r w:rsidR="002A557C" w:rsidRPr="002A557C">
        <w:rPr>
          <w:sz w:val="22"/>
          <w:szCs w:val="22"/>
        </w:rPr>
        <w:t>.</w:t>
      </w:r>
    </w:p>
    <w:p w:rsidR="002434C5" w:rsidRDefault="002434C5" w:rsidP="002434C5">
      <w:pPr>
        <w:pStyle w:val="EditalNumerado"/>
        <w:numPr>
          <w:ilvl w:val="1"/>
          <w:numId w:val="1"/>
        </w:numPr>
        <w:ind w:left="0"/>
        <w:jc w:val="both"/>
        <w:rPr>
          <w:sz w:val="22"/>
          <w:szCs w:val="22"/>
        </w:rPr>
      </w:pPr>
      <w:r w:rsidRPr="002434C5">
        <w:rPr>
          <w:sz w:val="22"/>
          <w:szCs w:val="22"/>
        </w:rPr>
        <w:t xml:space="preserve">Para exercer o direito de dar lances é </w:t>
      </w:r>
      <w:r w:rsidRPr="002434C5">
        <w:rPr>
          <w:b/>
          <w:sz w:val="22"/>
          <w:szCs w:val="22"/>
          <w:u w:val="single"/>
        </w:rPr>
        <w:t>obrigatória</w:t>
      </w:r>
      <w:r w:rsidRPr="002434C5">
        <w:rPr>
          <w:sz w:val="22"/>
          <w:szCs w:val="22"/>
        </w:rPr>
        <w:t xml:space="preserve"> a presença de representante da licitante na Sessão Pública.</w:t>
      </w:r>
    </w:p>
    <w:p w:rsidR="00F1084F" w:rsidRDefault="002434C5" w:rsidP="00F1084F">
      <w:pPr>
        <w:pStyle w:val="EditalNumerado"/>
        <w:numPr>
          <w:ilvl w:val="1"/>
          <w:numId w:val="1"/>
        </w:numPr>
        <w:ind w:left="0"/>
        <w:jc w:val="both"/>
        <w:rPr>
          <w:sz w:val="22"/>
          <w:szCs w:val="22"/>
        </w:rPr>
      </w:pPr>
      <w:r w:rsidRPr="002434C5">
        <w:rPr>
          <w:sz w:val="22"/>
          <w:szCs w:val="22"/>
        </w:rPr>
        <w:t>Tanto na credencial quanto no instrumento de procuração (público ou particular) deverão constar, expressamente, os poderes para formular lances, negociar preços e praticar todos os atos inerentes ao certame, inclusive interpor e desistir de recursos em todas as fases do procedimento licitatório.</w:t>
      </w:r>
    </w:p>
    <w:p w:rsidR="00F1084F" w:rsidRDefault="002434C5" w:rsidP="00F1084F">
      <w:pPr>
        <w:pStyle w:val="EditalNumerado"/>
        <w:numPr>
          <w:ilvl w:val="1"/>
          <w:numId w:val="1"/>
        </w:numPr>
        <w:ind w:left="0"/>
        <w:jc w:val="both"/>
        <w:rPr>
          <w:sz w:val="22"/>
          <w:szCs w:val="22"/>
        </w:rPr>
      </w:pPr>
      <w:r w:rsidRPr="00F1084F">
        <w:rPr>
          <w:sz w:val="22"/>
          <w:szCs w:val="22"/>
        </w:rPr>
        <w:t>No momento do credenciamento, a licitante que pretender gozar dos benefícios previstos nos artigos 42 a 45 da Lei Complementar nº 123, de 14 de dezembro de 2006, deverá apresentar declaração de que se enquadra como microempresa ou empresa de pequeno porte, preenchido conforme modelo constante do Anexo II, assinada pelo seu representante legal e por contador ou técnico contábil da licitante, identificado com número de inscrição profissional no Conselho Regional de Contabilidade. As assinaturas deverão ser reconhecidas por tabelião.</w:t>
      </w:r>
    </w:p>
    <w:p w:rsidR="00C049C2" w:rsidRDefault="002434C5" w:rsidP="00F1084F">
      <w:pPr>
        <w:pStyle w:val="EditalNumerado"/>
        <w:numPr>
          <w:ilvl w:val="1"/>
          <w:numId w:val="1"/>
        </w:numPr>
        <w:ind w:left="0"/>
        <w:jc w:val="both"/>
        <w:rPr>
          <w:sz w:val="22"/>
          <w:szCs w:val="22"/>
        </w:rPr>
      </w:pPr>
      <w:r w:rsidRPr="00F1084F">
        <w:rPr>
          <w:sz w:val="22"/>
          <w:szCs w:val="22"/>
        </w:rPr>
        <w:t xml:space="preserve">A licitante que fizer o credenciamento através do Certificado de Registro Cadastral (CRC) ficará dispensada da apresentação do documento referido no </w:t>
      </w:r>
      <w:r w:rsidRPr="00F1084F">
        <w:rPr>
          <w:b/>
          <w:sz w:val="22"/>
          <w:szCs w:val="22"/>
        </w:rPr>
        <w:t>subitem 3.5</w:t>
      </w:r>
      <w:r w:rsidRPr="00F1084F">
        <w:rPr>
          <w:sz w:val="22"/>
          <w:szCs w:val="22"/>
        </w:rPr>
        <w:t>, desde que tenha o campo Declaração de Enquadramento com ME/EPP preenchido e em vigor.</w:t>
      </w:r>
    </w:p>
    <w:p w:rsidR="00F1084F" w:rsidRDefault="00F1084F" w:rsidP="00F1084F">
      <w:pPr>
        <w:pStyle w:val="EditalNumerado"/>
        <w:tabs>
          <w:tab w:val="clear" w:pos="360"/>
        </w:tabs>
        <w:jc w:val="both"/>
        <w:rPr>
          <w:sz w:val="22"/>
          <w:szCs w:val="22"/>
        </w:rPr>
      </w:pPr>
    </w:p>
    <w:p w:rsidR="00C049C2" w:rsidRPr="00F1084F" w:rsidRDefault="00C049C2" w:rsidP="00F1084F">
      <w:pPr>
        <w:pStyle w:val="EditalNumerado"/>
        <w:numPr>
          <w:ilvl w:val="0"/>
          <w:numId w:val="1"/>
        </w:numPr>
        <w:jc w:val="both"/>
        <w:rPr>
          <w:sz w:val="22"/>
          <w:szCs w:val="22"/>
        </w:rPr>
      </w:pPr>
      <w:r w:rsidRPr="00F1084F">
        <w:rPr>
          <w:b/>
          <w:sz w:val="22"/>
          <w:szCs w:val="22"/>
        </w:rPr>
        <w:t xml:space="preserve">DA PROPOSTA - Envelope </w:t>
      </w:r>
      <w:r w:rsidR="00F1084F">
        <w:rPr>
          <w:b/>
          <w:sz w:val="22"/>
          <w:szCs w:val="22"/>
        </w:rPr>
        <w:t>nº 01</w:t>
      </w:r>
    </w:p>
    <w:p w:rsidR="00F1084F" w:rsidRPr="00F1084F" w:rsidRDefault="00F1084F" w:rsidP="00F1084F">
      <w:pPr>
        <w:pStyle w:val="EditalNumerado"/>
        <w:tabs>
          <w:tab w:val="clear" w:pos="360"/>
        </w:tabs>
        <w:jc w:val="both"/>
        <w:rPr>
          <w:sz w:val="22"/>
          <w:szCs w:val="22"/>
        </w:rPr>
      </w:pPr>
    </w:p>
    <w:p w:rsidR="00F1084F" w:rsidRDefault="00F1084F" w:rsidP="00F1084F">
      <w:pPr>
        <w:pStyle w:val="EditalNumerado"/>
        <w:numPr>
          <w:ilvl w:val="1"/>
          <w:numId w:val="1"/>
        </w:numPr>
        <w:ind w:left="0"/>
        <w:jc w:val="both"/>
        <w:rPr>
          <w:sz w:val="22"/>
          <w:szCs w:val="22"/>
        </w:rPr>
      </w:pPr>
      <w:r w:rsidRPr="00F1084F">
        <w:rPr>
          <w:sz w:val="22"/>
          <w:szCs w:val="22"/>
        </w:rPr>
        <w:lastRenderedPageBreak/>
        <w:t>A licitante deverá preencher o Anexo V – Formulário Proposta de Preços, por meio mecânico, sem emendas, rasuras, contendo data e assinatura do seu representante legal, devendo entregá-lo em envelope lacrado.</w:t>
      </w:r>
    </w:p>
    <w:p w:rsidR="00C049C2" w:rsidRDefault="00C049C2" w:rsidP="00F1084F">
      <w:pPr>
        <w:pStyle w:val="EditalNumerado"/>
        <w:numPr>
          <w:ilvl w:val="1"/>
          <w:numId w:val="1"/>
        </w:numPr>
        <w:ind w:left="0"/>
        <w:jc w:val="both"/>
        <w:rPr>
          <w:sz w:val="22"/>
          <w:szCs w:val="22"/>
        </w:rPr>
      </w:pPr>
      <w:r w:rsidRPr="00F1084F">
        <w:rPr>
          <w:sz w:val="22"/>
          <w:szCs w:val="22"/>
        </w:rPr>
        <w:t>Na proposta deverá constar:</w:t>
      </w:r>
    </w:p>
    <w:p w:rsidR="00F1084F" w:rsidRDefault="00632D94" w:rsidP="00F1084F">
      <w:pPr>
        <w:pStyle w:val="EditalNumerado"/>
        <w:numPr>
          <w:ilvl w:val="2"/>
          <w:numId w:val="1"/>
        </w:numPr>
        <w:ind w:left="142"/>
        <w:jc w:val="both"/>
        <w:rPr>
          <w:sz w:val="22"/>
          <w:szCs w:val="22"/>
        </w:rPr>
      </w:pPr>
      <w:r w:rsidRPr="00F1084F">
        <w:rPr>
          <w:sz w:val="22"/>
          <w:szCs w:val="22"/>
        </w:rPr>
        <w:t>Preço total por item</w:t>
      </w:r>
      <w:r w:rsidR="00C049C2" w:rsidRPr="00F1084F">
        <w:rPr>
          <w:sz w:val="22"/>
          <w:szCs w:val="22"/>
        </w:rPr>
        <w:t>, expresso em reais;</w:t>
      </w:r>
    </w:p>
    <w:p w:rsidR="00F1084F" w:rsidRDefault="007243BC" w:rsidP="00F1084F">
      <w:pPr>
        <w:pStyle w:val="EditalNumerado"/>
        <w:numPr>
          <w:ilvl w:val="2"/>
          <w:numId w:val="1"/>
        </w:numPr>
        <w:ind w:left="142"/>
        <w:jc w:val="both"/>
        <w:rPr>
          <w:sz w:val="22"/>
          <w:szCs w:val="22"/>
        </w:rPr>
      </w:pPr>
      <w:r w:rsidRPr="00F1084F">
        <w:rPr>
          <w:sz w:val="22"/>
          <w:szCs w:val="22"/>
        </w:rPr>
        <w:t xml:space="preserve">Marca e modelo dos </w:t>
      </w:r>
      <w:r w:rsidR="00632D94" w:rsidRPr="00F1084F">
        <w:rPr>
          <w:sz w:val="22"/>
          <w:szCs w:val="22"/>
        </w:rPr>
        <w:t>itens</w:t>
      </w:r>
      <w:r w:rsidRPr="00F1084F">
        <w:rPr>
          <w:sz w:val="22"/>
          <w:szCs w:val="22"/>
        </w:rPr>
        <w:t xml:space="preserve"> licitados;</w:t>
      </w:r>
      <w:r w:rsidR="00C049C2" w:rsidRPr="00F1084F">
        <w:rPr>
          <w:sz w:val="22"/>
          <w:szCs w:val="22"/>
        </w:rPr>
        <w:t xml:space="preserve"> </w:t>
      </w:r>
    </w:p>
    <w:p w:rsidR="00F1084F" w:rsidRDefault="00C049C2" w:rsidP="00F1084F">
      <w:pPr>
        <w:pStyle w:val="EditalNumerado"/>
        <w:numPr>
          <w:ilvl w:val="2"/>
          <w:numId w:val="1"/>
        </w:numPr>
        <w:ind w:left="142"/>
        <w:jc w:val="both"/>
        <w:rPr>
          <w:sz w:val="22"/>
          <w:szCs w:val="22"/>
        </w:rPr>
      </w:pPr>
      <w:r w:rsidRPr="00F1084F">
        <w:rPr>
          <w:sz w:val="22"/>
          <w:szCs w:val="22"/>
        </w:rPr>
        <w:t xml:space="preserve">Prazo de entrega, que não poderá ser superior a </w:t>
      </w:r>
      <w:r w:rsidR="007243BC" w:rsidRPr="00F1084F">
        <w:rPr>
          <w:sz w:val="22"/>
          <w:szCs w:val="22"/>
        </w:rPr>
        <w:t>3</w:t>
      </w:r>
      <w:r w:rsidRPr="00F1084F">
        <w:rPr>
          <w:sz w:val="22"/>
          <w:szCs w:val="22"/>
        </w:rPr>
        <w:t>0 (</w:t>
      </w:r>
      <w:r w:rsidR="007243BC" w:rsidRPr="00F1084F">
        <w:rPr>
          <w:sz w:val="22"/>
          <w:szCs w:val="22"/>
        </w:rPr>
        <w:t>trinta</w:t>
      </w:r>
      <w:r w:rsidRPr="00F1084F">
        <w:rPr>
          <w:sz w:val="22"/>
          <w:szCs w:val="22"/>
        </w:rPr>
        <w:t xml:space="preserve">) dias consecutivos, contados </w:t>
      </w:r>
      <w:r w:rsidR="00F1084F">
        <w:rPr>
          <w:sz w:val="22"/>
          <w:szCs w:val="22"/>
        </w:rPr>
        <w:t xml:space="preserve">da </w:t>
      </w:r>
      <w:r w:rsidRPr="00F1084F">
        <w:rPr>
          <w:sz w:val="22"/>
          <w:szCs w:val="22"/>
        </w:rPr>
        <w:t>data de homologação da licitação;</w:t>
      </w:r>
    </w:p>
    <w:p w:rsidR="00F1084F" w:rsidRDefault="00C049C2" w:rsidP="00F1084F">
      <w:pPr>
        <w:pStyle w:val="EditalNumerado"/>
        <w:numPr>
          <w:ilvl w:val="1"/>
          <w:numId w:val="1"/>
        </w:numPr>
        <w:ind w:left="0"/>
        <w:jc w:val="both"/>
        <w:rPr>
          <w:sz w:val="22"/>
          <w:szCs w:val="22"/>
        </w:rPr>
      </w:pPr>
      <w:r w:rsidRPr="00F1084F">
        <w:rPr>
          <w:sz w:val="22"/>
          <w:szCs w:val="22"/>
        </w:rPr>
        <w:t xml:space="preserve">No preço proposto deverão estar </w:t>
      </w:r>
      <w:r w:rsidR="00F1084F">
        <w:rPr>
          <w:sz w:val="22"/>
          <w:szCs w:val="22"/>
        </w:rPr>
        <w:t xml:space="preserve">contidas </w:t>
      </w:r>
      <w:r w:rsidRPr="00F1084F">
        <w:rPr>
          <w:sz w:val="22"/>
          <w:szCs w:val="22"/>
        </w:rPr>
        <w:t>as obrigações previdenciárias, fiscais, comerciais, trabalhistas, frete, embalagem e demais despesas.</w:t>
      </w:r>
    </w:p>
    <w:p w:rsidR="00F1084F" w:rsidRDefault="00C049C2" w:rsidP="00F1084F">
      <w:pPr>
        <w:pStyle w:val="EditalNumerado"/>
        <w:numPr>
          <w:ilvl w:val="1"/>
          <w:numId w:val="1"/>
        </w:numPr>
        <w:ind w:left="0"/>
        <w:jc w:val="both"/>
        <w:rPr>
          <w:sz w:val="22"/>
          <w:szCs w:val="22"/>
        </w:rPr>
      </w:pPr>
      <w:r w:rsidRPr="00F1084F">
        <w:rPr>
          <w:sz w:val="22"/>
          <w:szCs w:val="22"/>
        </w:rPr>
        <w:t xml:space="preserve">A proposta deverá vir acompanhada de catálogo e/ou declaração do licitante </w:t>
      </w:r>
      <w:r w:rsidR="00F1084F">
        <w:rPr>
          <w:sz w:val="22"/>
          <w:szCs w:val="22"/>
        </w:rPr>
        <w:t xml:space="preserve">de </w:t>
      </w:r>
      <w:r w:rsidRPr="00F1084F">
        <w:rPr>
          <w:sz w:val="22"/>
          <w:szCs w:val="22"/>
        </w:rPr>
        <w:t xml:space="preserve">que </w:t>
      </w:r>
      <w:r w:rsidR="00F1084F">
        <w:rPr>
          <w:sz w:val="22"/>
          <w:szCs w:val="22"/>
        </w:rPr>
        <w:t xml:space="preserve">os </w:t>
      </w:r>
      <w:r w:rsidR="007243BC" w:rsidRPr="00F1084F">
        <w:rPr>
          <w:sz w:val="22"/>
          <w:szCs w:val="22"/>
        </w:rPr>
        <w:t xml:space="preserve">itens </w:t>
      </w:r>
      <w:r w:rsidRPr="00F1084F">
        <w:rPr>
          <w:sz w:val="22"/>
          <w:szCs w:val="22"/>
        </w:rPr>
        <w:t xml:space="preserve">ofertados atendem </w:t>
      </w:r>
      <w:r w:rsidR="00F1084F">
        <w:rPr>
          <w:sz w:val="22"/>
          <w:szCs w:val="22"/>
        </w:rPr>
        <w:t>à</w:t>
      </w:r>
      <w:r w:rsidRPr="00F1084F">
        <w:rPr>
          <w:sz w:val="22"/>
          <w:szCs w:val="22"/>
        </w:rPr>
        <w:t>s características exigidas.</w:t>
      </w:r>
    </w:p>
    <w:p w:rsidR="00C049C2" w:rsidRDefault="00C049C2" w:rsidP="00F1084F">
      <w:pPr>
        <w:pStyle w:val="EditalNumerado"/>
        <w:numPr>
          <w:ilvl w:val="1"/>
          <w:numId w:val="1"/>
        </w:numPr>
        <w:ind w:left="0"/>
        <w:jc w:val="both"/>
        <w:rPr>
          <w:sz w:val="22"/>
          <w:szCs w:val="22"/>
        </w:rPr>
      </w:pPr>
      <w:r w:rsidRPr="00F1084F">
        <w:rPr>
          <w:sz w:val="22"/>
          <w:szCs w:val="22"/>
        </w:rPr>
        <w:t>Não serão levadas em consideração quaisquer vantagens não previstas neste edital.</w:t>
      </w:r>
    </w:p>
    <w:p w:rsidR="00F1084F" w:rsidRDefault="00F1084F" w:rsidP="00F1084F">
      <w:pPr>
        <w:pStyle w:val="EditalNumerado"/>
        <w:tabs>
          <w:tab w:val="clear" w:pos="360"/>
        </w:tabs>
        <w:jc w:val="both"/>
        <w:rPr>
          <w:sz w:val="22"/>
          <w:szCs w:val="22"/>
        </w:rPr>
      </w:pPr>
    </w:p>
    <w:p w:rsidR="00C049C2" w:rsidRPr="0034749E" w:rsidRDefault="00C049C2" w:rsidP="0034749E">
      <w:pPr>
        <w:pStyle w:val="EditalNumerado"/>
        <w:numPr>
          <w:ilvl w:val="0"/>
          <w:numId w:val="1"/>
        </w:numPr>
        <w:jc w:val="both"/>
        <w:rPr>
          <w:sz w:val="22"/>
          <w:szCs w:val="22"/>
        </w:rPr>
      </w:pPr>
      <w:r w:rsidRPr="00F1084F">
        <w:rPr>
          <w:b/>
          <w:sz w:val="22"/>
          <w:szCs w:val="22"/>
        </w:rPr>
        <w:t xml:space="preserve">DA DOCUMENTAÇÃO </w:t>
      </w:r>
      <w:r w:rsidR="00F1084F">
        <w:rPr>
          <w:b/>
          <w:sz w:val="22"/>
          <w:szCs w:val="22"/>
        </w:rPr>
        <w:t>-</w:t>
      </w:r>
      <w:r w:rsidRPr="00F1084F">
        <w:rPr>
          <w:b/>
          <w:sz w:val="22"/>
          <w:szCs w:val="22"/>
        </w:rPr>
        <w:t xml:space="preserve"> Envelope nº 02</w:t>
      </w:r>
    </w:p>
    <w:p w:rsidR="0034749E" w:rsidRPr="0034749E" w:rsidRDefault="0034749E" w:rsidP="0034749E">
      <w:pPr>
        <w:pStyle w:val="EditalNumerado"/>
        <w:tabs>
          <w:tab w:val="clear" w:pos="360"/>
        </w:tabs>
        <w:jc w:val="both"/>
        <w:rPr>
          <w:sz w:val="22"/>
          <w:szCs w:val="22"/>
        </w:rPr>
      </w:pPr>
    </w:p>
    <w:p w:rsidR="0034749E" w:rsidRDefault="0034749E" w:rsidP="0034749E">
      <w:pPr>
        <w:pStyle w:val="EditalNumerado"/>
        <w:numPr>
          <w:ilvl w:val="1"/>
          <w:numId w:val="1"/>
        </w:numPr>
        <w:ind w:left="0"/>
        <w:jc w:val="both"/>
        <w:rPr>
          <w:sz w:val="22"/>
          <w:szCs w:val="22"/>
        </w:rPr>
      </w:pPr>
      <w:r w:rsidRPr="0034749E">
        <w:rPr>
          <w:sz w:val="22"/>
          <w:szCs w:val="22"/>
        </w:rPr>
        <w:t xml:space="preserve">A licitante deverá </w:t>
      </w:r>
      <w:proofErr w:type="gramStart"/>
      <w:r w:rsidRPr="0034749E">
        <w:rPr>
          <w:sz w:val="22"/>
          <w:szCs w:val="22"/>
        </w:rPr>
        <w:t>apresentar,</w:t>
      </w:r>
      <w:proofErr w:type="gramEnd"/>
      <w:r w:rsidRPr="0034749E">
        <w:rPr>
          <w:sz w:val="22"/>
          <w:szCs w:val="22"/>
        </w:rPr>
        <w:t xml:space="preserve"> no Envelope n.º 02, os documentos a seguir relacionados, podendo ser originais, cópias autenticadas por tabelião ou por servidor:</w:t>
      </w:r>
    </w:p>
    <w:p w:rsidR="0034749E" w:rsidRDefault="0034749E" w:rsidP="0034749E">
      <w:pPr>
        <w:pStyle w:val="EditalNumerado"/>
        <w:numPr>
          <w:ilvl w:val="2"/>
          <w:numId w:val="1"/>
        </w:numPr>
        <w:ind w:left="142"/>
        <w:jc w:val="both"/>
        <w:rPr>
          <w:sz w:val="22"/>
          <w:szCs w:val="22"/>
        </w:rPr>
      </w:pPr>
      <w:r w:rsidRPr="0034749E">
        <w:rPr>
          <w:sz w:val="22"/>
          <w:szCs w:val="22"/>
        </w:rPr>
        <w:t>Ato Constitutivo, Estatuto ou Contrato Social e suas alterações, se houver, devidamente registrados na Junta Comercial, em se tratando de sociedades empresárias, acompanhado, no caso de sociedade por ações, de documento de eleição de seus atuais administradores; inscrição do Ato Constitutivo, no caso de sociedades simples, acompanhadas de prova da diretoria em exercício; ou decreto de autorização, em se tratando de empresa ou sociedade estrangeira em funcionamento do País, em vigor;</w:t>
      </w:r>
    </w:p>
    <w:p w:rsidR="0034749E" w:rsidRDefault="0034749E" w:rsidP="0034749E">
      <w:pPr>
        <w:pStyle w:val="EditalNumerado"/>
        <w:numPr>
          <w:ilvl w:val="3"/>
          <w:numId w:val="1"/>
        </w:numPr>
        <w:ind w:left="284"/>
        <w:jc w:val="both"/>
        <w:rPr>
          <w:sz w:val="22"/>
          <w:szCs w:val="22"/>
        </w:rPr>
      </w:pPr>
      <w:proofErr w:type="gramStart"/>
      <w:r w:rsidRPr="0034749E">
        <w:rPr>
          <w:sz w:val="22"/>
          <w:szCs w:val="22"/>
        </w:rPr>
        <w:t>Ficará</w:t>
      </w:r>
      <w:proofErr w:type="gramEnd"/>
      <w:r w:rsidRPr="0034749E">
        <w:rPr>
          <w:sz w:val="22"/>
          <w:szCs w:val="22"/>
        </w:rPr>
        <w:t xml:space="preserve"> dispensada de apresentar, no Envelope nº 02, os documentos solicitados no </w:t>
      </w:r>
      <w:r w:rsidRPr="0034749E">
        <w:rPr>
          <w:b/>
          <w:sz w:val="22"/>
          <w:szCs w:val="22"/>
        </w:rPr>
        <w:t>subitem 5.1.1,</w:t>
      </w:r>
      <w:r w:rsidRPr="0034749E">
        <w:rPr>
          <w:sz w:val="22"/>
          <w:szCs w:val="22"/>
        </w:rPr>
        <w:t xml:space="preserve"> a licitante que já o tiver apresentado no credenciamento;</w:t>
      </w:r>
    </w:p>
    <w:p w:rsidR="0034749E" w:rsidRDefault="0034749E" w:rsidP="0034749E">
      <w:pPr>
        <w:pStyle w:val="EditalNumerado"/>
        <w:numPr>
          <w:ilvl w:val="2"/>
          <w:numId w:val="1"/>
        </w:numPr>
        <w:ind w:left="142"/>
        <w:jc w:val="both"/>
        <w:rPr>
          <w:sz w:val="22"/>
          <w:szCs w:val="22"/>
        </w:rPr>
      </w:pPr>
      <w:r w:rsidRPr="0034749E">
        <w:rPr>
          <w:sz w:val="22"/>
          <w:szCs w:val="22"/>
        </w:rPr>
        <w:t>Prova de Regularidade com a Fazenda Federal</w:t>
      </w:r>
      <w:r>
        <w:rPr>
          <w:sz w:val="22"/>
          <w:szCs w:val="22"/>
        </w:rPr>
        <w:t>, mediante a apresentação da Certidão de Tributos e Contribuições Federais e Divida Ativa da União, em vigor</w:t>
      </w:r>
      <w:r w:rsidRPr="0034749E">
        <w:rPr>
          <w:sz w:val="22"/>
          <w:szCs w:val="22"/>
        </w:rPr>
        <w:t>;</w:t>
      </w:r>
    </w:p>
    <w:p w:rsidR="0034749E" w:rsidRDefault="0034749E" w:rsidP="0034749E">
      <w:pPr>
        <w:pStyle w:val="EditalNumerado"/>
        <w:numPr>
          <w:ilvl w:val="2"/>
          <w:numId w:val="1"/>
        </w:numPr>
        <w:ind w:left="142"/>
        <w:jc w:val="both"/>
        <w:rPr>
          <w:sz w:val="22"/>
          <w:szCs w:val="22"/>
        </w:rPr>
      </w:pPr>
      <w:r w:rsidRPr="0034749E">
        <w:rPr>
          <w:sz w:val="22"/>
          <w:szCs w:val="22"/>
        </w:rPr>
        <w:t>Prova de regularidade com a Fazenda Estadual;</w:t>
      </w:r>
    </w:p>
    <w:p w:rsidR="0034749E" w:rsidRDefault="0034749E" w:rsidP="0034749E">
      <w:pPr>
        <w:pStyle w:val="EditalNumerado"/>
        <w:numPr>
          <w:ilvl w:val="2"/>
          <w:numId w:val="1"/>
        </w:numPr>
        <w:ind w:left="142"/>
        <w:jc w:val="both"/>
        <w:rPr>
          <w:sz w:val="22"/>
          <w:szCs w:val="22"/>
        </w:rPr>
      </w:pPr>
      <w:r w:rsidRPr="0034749E">
        <w:rPr>
          <w:sz w:val="22"/>
          <w:szCs w:val="22"/>
        </w:rPr>
        <w:t>Prova de regularidade com a Fazenda Municipal;</w:t>
      </w:r>
    </w:p>
    <w:p w:rsidR="0034749E" w:rsidRDefault="0034749E" w:rsidP="0034749E">
      <w:pPr>
        <w:pStyle w:val="EditalNumerado"/>
        <w:numPr>
          <w:ilvl w:val="2"/>
          <w:numId w:val="1"/>
        </w:numPr>
        <w:ind w:left="142"/>
        <w:jc w:val="both"/>
        <w:rPr>
          <w:sz w:val="22"/>
          <w:szCs w:val="22"/>
        </w:rPr>
      </w:pPr>
      <w:r w:rsidRPr="0034749E">
        <w:rPr>
          <w:sz w:val="22"/>
          <w:szCs w:val="22"/>
        </w:rPr>
        <w:t>Prova de regularidade com o Fundo de Garantia por Tempo de Serviço (FGTS);</w:t>
      </w:r>
    </w:p>
    <w:p w:rsidR="0034749E" w:rsidRDefault="0034749E" w:rsidP="0034749E">
      <w:pPr>
        <w:pStyle w:val="EditalNumerado"/>
        <w:numPr>
          <w:ilvl w:val="2"/>
          <w:numId w:val="1"/>
        </w:numPr>
        <w:ind w:left="142"/>
        <w:jc w:val="both"/>
        <w:rPr>
          <w:sz w:val="22"/>
          <w:szCs w:val="22"/>
        </w:rPr>
      </w:pPr>
      <w:r w:rsidRPr="0034749E">
        <w:rPr>
          <w:sz w:val="22"/>
          <w:szCs w:val="22"/>
        </w:rPr>
        <w:t>Prova de regularidade com a Seguridade Social (INSS);</w:t>
      </w:r>
    </w:p>
    <w:p w:rsidR="0034749E" w:rsidRDefault="0034749E" w:rsidP="0034749E">
      <w:pPr>
        <w:pStyle w:val="EditalNumerado"/>
        <w:numPr>
          <w:ilvl w:val="2"/>
          <w:numId w:val="1"/>
        </w:numPr>
        <w:ind w:left="142"/>
        <w:jc w:val="both"/>
        <w:rPr>
          <w:sz w:val="22"/>
          <w:szCs w:val="22"/>
        </w:rPr>
      </w:pPr>
      <w:r w:rsidRPr="0034749E">
        <w:rPr>
          <w:sz w:val="22"/>
          <w:szCs w:val="22"/>
        </w:rPr>
        <w:t>Certidão Negativa de Débitos Trabalhistas (CNDT);</w:t>
      </w:r>
    </w:p>
    <w:p w:rsidR="0034749E" w:rsidRPr="0034749E" w:rsidRDefault="0034749E" w:rsidP="0034749E">
      <w:pPr>
        <w:pStyle w:val="EditalNumerado"/>
        <w:numPr>
          <w:ilvl w:val="2"/>
          <w:numId w:val="1"/>
        </w:numPr>
        <w:ind w:left="142"/>
        <w:jc w:val="both"/>
        <w:rPr>
          <w:sz w:val="22"/>
          <w:szCs w:val="22"/>
        </w:rPr>
      </w:pPr>
      <w:r w:rsidRPr="0034749E">
        <w:rPr>
          <w:sz w:val="22"/>
          <w:szCs w:val="22"/>
        </w:rPr>
        <w:t>Declaração da licitante de cumprimento do disposto no inciso XXXIII, art. 7º da Constituição Federal, especificamente ao que trata o inciso V do artigo 27 da Lei 8.666/93, assinada por representante (s) legal (</w:t>
      </w:r>
      <w:proofErr w:type="spellStart"/>
      <w:r w:rsidRPr="0034749E">
        <w:rPr>
          <w:sz w:val="22"/>
          <w:szCs w:val="22"/>
        </w:rPr>
        <w:t>is</w:t>
      </w:r>
      <w:proofErr w:type="spellEnd"/>
      <w:r w:rsidRPr="0034749E">
        <w:rPr>
          <w:sz w:val="22"/>
          <w:szCs w:val="22"/>
        </w:rPr>
        <w:t>) da empresa (conforme modelo do Anexo IV);</w:t>
      </w:r>
    </w:p>
    <w:p w:rsidR="0034749E" w:rsidRDefault="0034749E" w:rsidP="0034749E">
      <w:pPr>
        <w:pStyle w:val="EditalNumerado"/>
        <w:numPr>
          <w:ilvl w:val="2"/>
          <w:numId w:val="1"/>
        </w:numPr>
        <w:ind w:left="142"/>
        <w:jc w:val="both"/>
        <w:rPr>
          <w:sz w:val="22"/>
          <w:szCs w:val="22"/>
        </w:rPr>
      </w:pPr>
      <w:r w:rsidRPr="0034749E">
        <w:rPr>
          <w:sz w:val="22"/>
          <w:szCs w:val="22"/>
        </w:rPr>
        <w:t xml:space="preserve">Declaração da licitante, sob as penas da lei, de que não foi declarada INIDÔNEA para licitar ou contratar com a Administração Pública, comunicando, se for o caso, a </w:t>
      </w:r>
      <w:proofErr w:type="gramStart"/>
      <w:r w:rsidRPr="0034749E">
        <w:rPr>
          <w:sz w:val="22"/>
          <w:szCs w:val="22"/>
        </w:rPr>
        <w:t>superveniência de fato impeditivo da habilitação</w:t>
      </w:r>
      <w:proofErr w:type="gramEnd"/>
      <w:r w:rsidRPr="0034749E">
        <w:rPr>
          <w:sz w:val="22"/>
          <w:szCs w:val="22"/>
        </w:rPr>
        <w:t xml:space="preserve"> (artigo 32, § 2º, da Lei nº 8.666, de 21 de junho de 1993), conforme modelo do Anexo III, assinada por seu representante.</w:t>
      </w:r>
    </w:p>
    <w:p w:rsidR="0034749E" w:rsidRDefault="0034749E" w:rsidP="0034749E">
      <w:pPr>
        <w:pStyle w:val="EditalNumerado"/>
        <w:numPr>
          <w:ilvl w:val="3"/>
          <w:numId w:val="1"/>
        </w:numPr>
        <w:ind w:left="426"/>
        <w:jc w:val="both"/>
        <w:rPr>
          <w:sz w:val="22"/>
          <w:szCs w:val="22"/>
        </w:rPr>
      </w:pPr>
      <w:r w:rsidRPr="0034749E">
        <w:rPr>
          <w:sz w:val="22"/>
          <w:szCs w:val="22"/>
        </w:rPr>
        <w:t xml:space="preserve">As licitantes poderão apresentar uma única prova ou certidão de quaisquer dos documentos mencionados nos </w:t>
      </w:r>
      <w:r>
        <w:rPr>
          <w:sz w:val="22"/>
          <w:szCs w:val="22"/>
        </w:rPr>
        <w:t>sub</w:t>
      </w:r>
      <w:r w:rsidRPr="0034749E">
        <w:rPr>
          <w:sz w:val="22"/>
          <w:szCs w:val="22"/>
        </w:rPr>
        <w:t xml:space="preserve">itens anteriores, quando tenha havido unificação das informações em um mesmo documento. </w:t>
      </w:r>
    </w:p>
    <w:p w:rsidR="0034749E" w:rsidRDefault="0034749E" w:rsidP="0034749E">
      <w:pPr>
        <w:pStyle w:val="EditalNumerado"/>
        <w:numPr>
          <w:ilvl w:val="1"/>
          <w:numId w:val="1"/>
        </w:numPr>
        <w:ind w:left="0"/>
        <w:jc w:val="both"/>
        <w:rPr>
          <w:sz w:val="22"/>
          <w:szCs w:val="22"/>
        </w:rPr>
      </w:pPr>
      <w:r w:rsidRPr="0034749E">
        <w:rPr>
          <w:sz w:val="22"/>
          <w:szCs w:val="22"/>
        </w:rPr>
        <w:t>As licitantes que apresentarem o CRC poderão utilizá-lo em substituição aos documentos nele referidos.</w:t>
      </w:r>
    </w:p>
    <w:p w:rsidR="00112D39" w:rsidRDefault="0034749E" w:rsidP="00112D39">
      <w:pPr>
        <w:pStyle w:val="EditalNumerado"/>
        <w:numPr>
          <w:ilvl w:val="1"/>
          <w:numId w:val="1"/>
        </w:numPr>
        <w:ind w:left="0"/>
        <w:jc w:val="both"/>
        <w:rPr>
          <w:sz w:val="22"/>
          <w:szCs w:val="22"/>
        </w:rPr>
      </w:pPr>
      <w:r w:rsidRPr="0034749E">
        <w:rPr>
          <w:sz w:val="22"/>
          <w:szCs w:val="22"/>
        </w:rPr>
        <w:t>O CRC não será considerado, para efeitos de habilitação, quando apresentar documentação com prazo de validade vencido. Neste caso, a licitante poderá providenciar, com antecedência, as atualizações necessárias no CRC ou anexar, no Envelope nº 02 - Documentação, os documentos atualizados (originais ou cópias autenticadas).</w:t>
      </w:r>
    </w:p>
    <w:p w:rsidR="00112D39" w:rsidRDefault="00112D39" w:rsidP="00112D39">
      <w:pPr>
        <w:pStyle w:val="EditalNumerado"/>
        <w:numPr>
          <w:ilvl w:val="1"/>
          <w:numId w:val="1"/>
        </w:numPr>
        <w:ind w:left="0"/>
        <w:jc w:val="both"/>
        <w:rPr>
          <w:sz w:val="22"/>
          <w:szCs w:val="22"/>
        </w:rPr>
      </w:pPr>
      <w:r w:rsidRPr="00112D39">
        <w:rPr>
          <w:sz w:val="22"/>
          <w:szCs w:val="22"/>
        </w:rPr>
        <w:t xml:space="preserve">As </w:t>
      </w:r>
      <w:r>
        <w:rPr>
          <w:sz w:val="22"/>
          <w:szCs w:val="22"/>
        </w:rPr>
        <w:t xml:space="preserve">declarações ou </w:t>
      </w:r>
      <w:r w:rsidRPr="00112D39">
        <w:rPr>
          <w:sz w:val="22"/>
          <w:szCs w:val="22"/>
        </w:rPr>
        <w:t>certidões que não expressarem o prazo de validade deverão ser apresentadas com data de expedição não superior a 30 (trinta) dias.</w:t>
      </w:r>
    </w:p>
    <w:p w:rsidR="00112D39" w:rsidRDefault="0034749E" w:rsidP="00112D39">
      <w:pPr>
        <w:pStyle w:val="EditalNumerado"/>
        <w:numPr>
          <w:ilvl w:val="1"/>
          <w:numId w:val="1"/>
        </w:numPr>
        <w:ind w:left="0"/>
        <w:jc w:val="both"/>
        <w:rPr>
          <w:sz w:val="22"/>
          <w:szCs w:val="22"/>
        </w:rPr>
      </w:pPr>
      <w:r w:rsidRPr="00112D39">
        <w:rPr>
          <w:sz w:val="22"/>
          <w:szCs w:val="22"/>
        </w:rPr>
        <w:t xml:space="preserve">A licitante que se enquadrar no regime diferenciado e favorecido, previsto na Lei Complementar nº 123/06, e que possuir restrição na comprovação dos </w:t>
      </w:r>
      <w:r w:rsidRPr="00112D39">
        <w:rPr>
          <w:b/>
          <w:sz w:val="22"/>
          <w:szCs w:val="22"/>
        </w:rPr>
        <w:t>subitens 5.1.</w:t>
      </w:r>
      <w:r w:rsidR="00112D39">
        <w:rPr>
          <w:b/>
          <w:sz w:val="22"/>
          <w:szCs w:val="22"/>
        </w:rPr>
        <w:t>2</w:t>
      </w:r>
      <w:r w:rsidRPr="00112D39">
        <w:rPr>
          <w:b/>
          <w:sz w:val="22"/>
          <w:szCs w:val="22"/>
        </w:rPr>
        <w:t xml:space="preserve"> a 5.1.7</w:t>
      </w:r>
      <w:r w:rsidRPr="00112D39">
        <w:rPr>
          <w:sz w:val="22"/>
          <w:szCs w:val="22"/>
        </w:rPr>
        <w:t>, terá sua habilitação condicionada à regularização da documentação em até 05 (cinco) dias úteis a contar da data da Sessão Pública que a declarar detentora da melhor oferta.</w:t>
      </w:r>
    </w:p>
    <w:p w:rsidR="00112D39" w:rsidRDefault="0034749E" w:rsidP="00112D39">
      <w:pPr>
        <w:pStyle w:val="EditalNumerado"/>
        <w:numPr>
          <w:ilvl w:val="2"/>
          <w:numId w:val="1"/>
        </w:numPr>
        <w:ind w:left="142"/>
        <w:jc w:val="both"/>
        <w:rPr>
          <w:sz w:val="22"/>
          <w:szCs w:val="22"/>
        </w:rPr>
      </w:pPr>
      <w:r w:rsidRPr="00112D39">
        <w:rPr>
          <w:sz w:val="22"/>
          <w:szCs w:val="22"/>
        </w:rPr>
        <w:t>O prazo poderá ser prorrogado uma única vez, por igual período, a critério da Câmara Municipal, desde que seja requerido pela licitante durante o transcurso do respectivo prazo.</w:t>
      </w:r>
    </w:p>
    <w:p w:rsidR="00112D39" w:rsidRPr="00112D39" w:rsidRDefault="0034749E" w:rsidP="00112D39">
      <w:pPr>
        <w:pStyle w:val="EditalNumerado"/>
        <w:numPr>
          <w:ilvl w:val="2"/>
          <w:numId w:val="1"/>
        </w:numPr>
        <w:ind w:left="142"/>
        <w:jc w:val="both"/>
        <w:rPr>
          <w:sz w:val="22"/>
          <w:szCs w:val="22"/>
        </w:rPr>
      </w:pPr>
      <w:r w:rsidRPr="00112D39">
        <w:rPr>
          <w:sz w:val="22"/>
          <w:szCs w:val="22"/>
        </w:rPr>
        <w:lastRenderedPageBreak/>
        <w:t>A não regularização da documentação no prazo fixado implicará na decadência do direito à contratação.</w:t>
      </w:r>
    </w:p>
    <w:p w:rsidR="00112D39" w:rsidRDefault="0034749E" w:rsidP="00112D39">
      <w:pPr>
        <w:pStyle w:val="EditalNumerado"/>
        <w:numPr>
          <w:ilvl w:val="1"/>
          <w:numId w:val="1"/>
        </w:numPr>
        <w:ind w:left="0"/>
        <w:jc w:val="both"/>
        <w:rPr>
          <w:sz w:val="22"/>
          <w:szCs w:val="22"/>
        </w:rPr>
      </w:pPr>
      <w:r w:rsidRPr="00112D39">
        <w:rPr>
          <w:sz w:val="22"/>
          <w:szCs w:val="22"/>
        </w:rPr>
        <w:t xml:space="preserve">Os documentos expedidos pela Internet poderão ser apresentados em forma original ou cópia sem autenticação e </w:t>
      </w:r>
      <w:proofErr w:type="gramStart"/>
      <w:r w:rsidRPr="00112D39">
        <w:rPr>
          <w:sz w:val="22"/>
          <w:szCs w:val="22"/>
        </w:rPr>
        <w:t>estarão</w:t>
      </w:r>
      <w:proofErr w:type="gramEnd"/>
      <w:r w:rsidRPr="00112D39">
        <w:rPr>
          <w:sz w:val="22"/>
          <w:szCs w:val="22"/>
        </w:rPr>
        <w:t xml:space="preserve"> sujeitos a verificação de autenticidade. </w:t>
      </w:r>
    </w:p>
    <w:p w:rsidR="0034749E" w:rsidRDefault="0034749E" w:rsidP="00112D39">
      <w:pPr>
        <w:pStyle w:val="EditalNumerado"/>
        <w:numPr>
          <w:ilvl w:val="1"/>
          <w:numId w:val="1"/>
        </w:numPr>
        <w:ind w:left="0"/>
        <w:jc w:val="both"/>
        <w:rPr>
          <w:sz w:val="22"/>
          <w:szCs w:val="22"/>
        </w:rPr>
      </w:pPr>
      <w:r w:rsidRPr="00112D39">
        <w:rPr>
          <w:sz w:val="22"/>
          <w:szCs w:val="22"/>
        </w:rPr>
        <w:t>Somente será habilitada a licitante que apresentar no seu objeto social ramo de atividade pertinente com o objeto desta licitação.</w:t>
      </w:r>
    </w:p>
    <w:p w:rsidR="00112D39" w:rsidRDefault="00112D39" w:rsidP="00112D39">
      <w:pPr>
        <w:pStyle w:val="EditalNumerado"/>
        <w:tabs>
          <w:tab w:val="clear" w:pos="360"/>
        </w:tabs>
        <w:jc w:val="both"/>
        <w:rPr>
          <w:sz w:val="22"/>
          <w:szCs w:val="22"/>
        </w:rPr>
      </w:pPr>
    </w:p>
    <w:p w:rsidR="00C049C2" w:rsidRPr="00112D39" w:rsidRDefault="00C049C2" w:rsidP="00112D39">
      <w:pPr>
        <w:pStyle w:val="EditalNumerado"/>
        <w:numPr>
          <w:ilvl w:val="0"/>
          <w:numId w:val="1"/>
        </w:numPr>
        <w:jc w:val="both"/>
        <w:rPr>
          <w:sz w:val="22"/>
          <w:szCs w:val="22"/>
        </w:rPr>
      </w:pPr>
      <w:r w:rsidRPr="00112D39">
        <w:rPr>
          <w:b/>
          <w:sz w:val="22"/>
          <w:szCs w:val="22"/>
        </w:rPr>
        <w:t>DO PRAZO DE ENTREGA</w:t>
      </w:r>
    </w:p>
    <w:p w:rsidR="00112D39" w:rsidRPr="00112D39" w:rsidRDefault="00112D39" w:rsidP="00112D39">
      <w:pPr>
        <w:pStyle w:val="EditalNumerado"/>
        <w:tabs>
          <w:tab w:val="clear" w:pos="360"/>
        </w:tabs>
        <w:jc w:val="both"/>
        <w:rPr>
          <w:sz w:val="22"/>
          <w:szCs w:val="22"/>
        </w:rPr>
      </w:pPr>
    </w:p>
    <w:p w:rsidR="00112D39" w:rsidRDefault="00C049C2" w:rsidP="00112D39">
      <w:pPr>
        <w:pStyle w:val="EditalNumerado"/>
        <w:numPr>
          <w:ilvl w:val="1"/>
          <w:numId w:val="1"/>
        </w:numPr>
        <w:ind w:left="0"/>
        <w:jc w:val="both"/>
        <w:rPr>
          <w:sz w:val="22"/>
          <w:szCs w:val="22"/>
        </w:rPr>
      </w:pPr>
      <w:r w:rsidRPr="00112D39">
        <w:rPr>
          <w:sz w:val="22"/>
          <w:szCs w:val="22"/>
        </w:rPr>
        <w:t xml:space="preserve">O prazo de entrega do objeto desta licitação não poderá ser superior a </w:t>
      </w:r>
      <w:r w:rsidR="00632D94" w:rsidRPr="00112D39">
        <w:rPr>
          <w:sz w:val="22"/>
          <w:szCs w:val="22"/>
        </w:rPr>
        <w:t>3</w:t>
      </w:r>
      <w:r w:rsidRPr="00112D39">
        <w:rPr>
          <w:sz w:val="22"/>
          <w:szCs w:val="22"/>
        </w:rPr>
        <w:t>0 (</w:t>
      </w:r>
      <w:r w:rsidR="00632D94" w:rsidRPr="00112D39">
        <w:rPr>
          <w:sz w:val="22"/>
          <w:szCs w:val="22"/>
        </w:rPr>
        <w:t>trinta</w:t>
      </w:r>
      <w:r w:rsidRPr="00112D39">
        <w:rPr>
          <w:sz w:val="22"/>
          <w:szCs w:val="22"/>
        </w:rPr>
        <w:t>) dias consecutivos, contados da data da sua homologação.</w:t>
      </w:r>
    </w:p>
    <w:p w:rsidR="00112D39" w:rsidRDefault="00112D39" w:rsidP="00112D39">
      <w:pPr>
        <w:pStyle w:val="EditalNumerado"/>
        <w:tabs>
          <w:tab w:val="clear" w:pos="360"/>
        </w:tabs>
        <w:jc w:val="both"/>
        <w:rPr>
          <w:sz w:val="22"/>
          <w:szCs w:val="22"/>
        </w:rPr>
      </w:pPr>
    </w:p>
    <w:p w:rsidR="00112D39" w:rsidRPr="00112D39" w:rsidRDefault="00C049C2" w:rsidP="00C049C2">
      <w:pPr>
        <w:pStyle w:val="EditalNumerado"/>
        <w:numPr>
          <w:ilvl w:val="0"/>
          <w:numId w:val="1"/>
        </w:numPr>
        <w:jc w:val="both"/>
        <w:rPr>
          <w:sz w:val="22"/>
          <w:szCs w:val="22"/>
        </w:rPr>
      </w:pPr>
      <w:r w:rsidRPr="00112D39">
        <w:rPr>
          <w:b/>
          <w:sz w:val="22"/>
          <w:szCs w:val="22"/>
        </w:rPr>
        <w:t>DO CRITÉRIO DE JULGAMENTO</w:t>
      </w:r>
    </w:p>
    <w:p w:rsidR="00112D39" w:rsidRDefault="00112D39" w:rsidP="00112D39">
      <w:pPr>
        <w:pStyle w:val="EditalNumerado"/>
        <w:tabs>
          <w:tab w:val="clear" w:pos="360"/>
        </w:tabs>
        <w:jc w:val="both"/>
        <w:rPr>
          <w:sz w:val="22"/>
          <w:szCs w:val="22"/>
        </w:rPr>
      </w:pPr>
    </w:p>
    <w:p w:rsidR="00C049C2" w:rsidRDefault="00C049C2" w:rsidP="00112D39">
      <w:pPr>
        <w:pStyle w:val="EditalNumerado"/>
        <w:numPr>
          <w:ilvl w:val="1"/>
          <w:numId w:val="1"/>
        </w:numPr>
        <w:ind w:left="0"/>
        <w:jc w:val="both"/>
        <w:rPr>
          <w:sz w:val="22"/>
          <w:szCs w:val="22"/>
        </w:rPr>
      </w:pPr>
      <w:r w:rsidRPr="00112D39">
        <w:rPr>
          <w:sz w:val="22"/>
          <w:szCs w:val="22"/>
        </w:rPr>
        <w:t xml:space="preserve">O Pregoeiro considerará vencedora a proposta de menor preço global por </w:t>
      </w:r>
      <w:r w:rsidR="00112D39">
        <w:rPr>
          <w:sz w:val="22"/>
          <w:szCs w:val="22"/>
        </w:rPr>
        <w:t>LOTE.</w:t>
      </w:r>
    </w:p>
    <w:p w:rsidR="00112D39" w:rsidRDefault="00112D39" w:rsidP="00112D39">
      <w:pPr>
        <w:pStyle w:val="EditalNumerado"/>
        <w:tabs>
          <w:tab w:val="clear" w:pos="360"/>
        </w:tabs>
        <w:jc w:val="both"/>
        <w:rPr>
          <w:sz w:val="22"/>
          <w:szCs w:val="22"/>
        </w:rPr>
      </w:pPr>
    </w:p>
    <w:p w:rsidR="00112D39" w:rsidRPr="00112D39" w:rsidRDefault="00C049C2" w:rsidP="00112D39">
      <w:pPr>
        <w:pStyle w:val="EditalNumerado"/>
        <w:numPr>
          <w:ilvl w:val="0"/>
          <w:numId w:val="1"/>
        </w:numPr>
        <w:jc w:val="both"/>
        <w:rPr>
          <w:sz w:val="22"/>
          <w:szCs w:val="22"/>
        </w:rPr>
      </w:pPr>
      <w:r w:rsidRPr="00112D39">
        <w:rPr>
          <w:b/>
          <w:sz w:val="22"/>
          <w:szCs w:val="22"/>
        </w:rPr>
        <w:t>DA ADJUDICAÇÃO E HOMOLOGAÇÃO</w:t>
      </w:r>
    </w:p>
    <w:p w:rsidR="00112D39" w:rsidRDefault="00112D39" w:rsidP="00112D39">
      <w:pPr>
        <w:pStyle w:val="EditalNumerado"/>
        <w:tabs>
          <w:tab w:val="clear" w:pos="360"/>
        </w:tabs>
        <w:jc w:val="both"/>
        <w:rPr>
          <w:sz w:val="22"/>
          <w:szCs w:val="22"/>
        </w:rPr>
      </w:pPr>
    </w:p>
    <w:p w:rsidR="00112D39" w:rsidRDefault="00112D39" w:rsidP="00112D39">
      <w:pPr>
        <w:pStyle w:val="EditalNumerado"/>
        <w:numPr>
          <w:ilvl w:val="1"/>
          <w:numId w:val="1"/>
        </w:numPr>
        <w:ind w:left="0"/>
        <w:jc w:val="both"/>
        <w:rPr>
          <w:sz w:val="22"/>
          <w:szCs w:val="22"/>
        </w:rPr>
      </w:pPr>
      <w:r w:rsidRPr="00112D39">
        <w:rPr>
          <w:sz w:val="22"/>
          <w:szCs w:val="22"/>
        </w:rPr>
        <w:t>Não havendo a interposição de recursos, o Pregoeiro, na própria Sessão Pública, adjudicará o objeto do certame à licitante vencedora, encaminhando o processo para homologação do Presidente da Câmara Municipal.</w:t>
      </w:r>
    </w:p>
    <w:p w:rsidR="00112D39" w:rsidRPr="00112D39" w:rsidRDefault="00112D39" w:rsidP="00112D39">
      <w:pPr>
        <w:pStyle w:val="EditalNumerado"/>
        <w:numPr>
          <w:ilvl w:val="1"/>
          <w:numId w:val="1"/>
        </w:numPr>
        <w:ind w:left="0"/>
        <w:jc w:val="both"/>
        <w:rPr>
          <w:sz w:val="22"/>
          <w:szCs w:val="22"/>
        </w:rPr>
      </w:pPr>
      <w:r w:rsidRPr="00112D39">
        <w:rPr>
          <w:sz w:val="22"/>
          <w:szCs w:val="22"/>
        </w:rPr>
        <w:t>Havendo a interposição de recursos, os interessados poderão apresentar suas razões no prazo de 03 (três) dias úteis, contados do dia subsequente ao da realização da Sessão Pública, ficando as demais licitantes, desde logo, intimadas para apresentar contrarrazões, em igual número de dias, que começarão a contar do primeiro dia útil seguinte ao do término do prazo da recorrente, sendo-lhes assegurada vista imediata aos autos.</w:t>
      </w:r>
    </w:p>
    <w:p w:rsidR="00112D39" w:rsidRDefault="00112D39" w:rsidP="00112D39">
      <w:pPr>
        <w:pStyle w:val="EditalNumerado"/>
        <w:numPr>
          <w:ilvl w:val="2"/>
          <w:numId w:val="1"/>
        </w:numPr>
        <w:suppressAutoHyphens w:val="0"/>
        <w:ind w:left="142"/>
        <w:jc w:val="both"/>
        <w:rPr>
          <w:b/>
          <w:sz w:val="22"/>
          <w:szCs w:val="22"/>
        </w:rPr>
      </w:pPr>
      <w:r w:rsidRPr="00693E29">
        <w:rPr>
          <w:sz w:val="22"/>
          <w:szCs w:val="22"/>
        </w:rPr>
        <w:t xml:space="preserve">Caso as licitantes pretendam interpor recursos administrativos por meio eletrônico ou fac-símile, estes deverão ser transmitidos ao Pregoeiro dentro do prazo recursal, e os originais deverão ser protocolados na Câmara Municipal em até </w:t>
      </w:r>
      <w:proofErr w:type="gramStart"/>
      <w:r w:rsidRPr="00693E29">
        <w:rPr>
          <w:sz w:val="22"/>
          <w:szCs w:val="22"/>
        </w:rPr>
        <w:t>2</w:t>
      </w:r>
      <w:proofErr w:type="gramEnd"/>
      <w:r w:rsidRPr="00693E29">
        <w:rPr>
          <w:sz w:val="22"/>
          <w:szCs w:val="22"/>
        </w:rPr>
        <w:t xml:space="preserve"> (dois) dias úteis da data do término do prazo recursal, sob pena de ser considerado deserto ou prejudicado. </w:t>
      </w:r>
    </w:p>
    <w:p w:rsidR="00112D39" w:rsidRDefault="00112D39" w:rsidP="00112D39">
      <w:pPr>
        <w:pStyle w:val="EditalNumerado"/>
        <w:numPr>
          <w:ilvl w:val="1"/>
          <w:numId w:val="1"/>
        </w:numPr>
        <w:suppressAutoHyphens w:val="0"/>
        <w:ind w:left="0"/>
        <w:jc w:val="both"/>
        <w:rPr>
          <w:b/>
          <w:sz w:val="22"/>
          <w:szCs w:val="22"/>
        </w:rPr>
      </w:pPr>
      <w:r w:rsidRPr="00693E29">
        <w:rPr>
          <w:sz w:val="22"/>
          <w:szCs w:val="22"/>
        </w:rPr>
        <w:t xml:space="preserve">A falta de manifestação imediata e motivada da licitante do interesse de recorrer, na Sessão Pública, importará </w:t>
      </w:r>
      <w:r>
        <w:rPr>
          <w:sz w:val="22"/>
          <w:szCs w:val="22"/>
        </w:rPr>
        <w:t>n</w:t>
      </w:r>
      <w:r w:rsidRPr="00693E29">
        <w:rPr>
          <w:sz w:val="22"/>
          <w:szCs w:val="22"/>
        </w:rPr>
        <w:t xml:space="preserve">a decadência do direito de recurso e </w:t>
      </w:r>
      <w:r>
        <w:rPr>
          <w:sz w:val="22"/>
          <w:szCs w:val="22"/>
        </w:rPr>
        <w:t>n</w:t>
      </w:r>
      <w:r w:rsidRPr="00693E29">
        <w:rPr>
          <w:sz w:val="22"/>
          <w:szCs w:val="22"/>
        </w:rPr>
        <w:t xml:space="preserve">a adjudicação do objeto da licitação pelo Pregoeiro ao vencedor. </w:t>
      </w:r>
    </w:p>
    <w:p w:rsidR="00112D39" w:rsidRPr="00112D39" w:rsidRDefault="00112D39" w:rsidP="00112D39">
      <w:pPr>
        <w:pStyle w:val="EditalNumerado"/>
        <w:numPr>
          <w:ilvl w:val="1"/>
          <w:numId w:val="1"/>
        </w:numPr>
        <w:suppressAutoHyphens w:val="0"/>
        <w:ind w:left="0"/>
        <w:jc w:val="both"/>
        <w:rPr>
          <w:b/>
          <w:sz w:val="22"/>
          <w:szCs w:val="22"/>
        </w:rPr>
      </w:pPr>
      <w:r w:rsidRPr="00693E29">
        <w:rPr>
          <w:sz w:val="22"/>
          <w:szCs w:val="22"/>
        </w:rPr>
        <w:t>O acolhimento do recurso importará a invalidação apenas dos atos insuscetíveis de aproveitamento.</w:t>
      </w:r>
    </w:p>
    <w:p w:rsidR="00112D39" w:rsidRPr="00112D39" w:rsidRDefault="00112D39" w:rsidP="00112D39">
      <w:pPr>
        <w:pStyle w:val="EditalNumerado"/>
        <w:tabs>
          <w:tab w:val="clear" w:pos="360"/>
        </w:tabs>
        <w:suppressAutoHyphens w:val="0"/>
        <w:jc w:val="both"/>
        <w:rPr>
          <w:b/>
          <w:sz w:val="22"/>
          <w:szCs w:val="22"/>
        </w:rPr>
      </w:pPr>
    </w:p>
    <w:p w:rsidR="00112D39" w:rsidRDefault="00C049C2" w:rsidP="00112D39">
      <w:pPr>
        <w:pStyle w:val="EditalNumerado"/>
        <w:numPr>
          <w:ilvl w:val="0"/>
          <w:numId w:val="1"/>
        </w:numPr>
        <w:suppressAutoHyphens w:val="0"/>
        <w:jc w:val="both"/>
        <w:rPr>
          <w:b/>
          <w:sz w:val="22"/>
          <w:szCs w:val="22"/>
        </w:rPr>
      </w:pPr>
      <w:r w:rsidRPr="00112D39">
        <w:rPr>
          <w:b/>
          <w:sz w:val="22"/>
          <w:szCs w:val="22"/>
        </w:rPr>
        <w:t>DO PROCEDIMENTO</w:t>
      </w:r>
    </w:p>
    <w:p w:rsidR="00112D39" w:rsidRDefault="00112D39" w:rsidP="00112D39">
      <w:pPr>
        <w:pStyle w:val="EditalNumerado"/>
        <w:tabs>
          <w:tab w:val="clear" w:pos="360"/>
        </w:tabs>
        <w:suppressAutoHyphens w:val="0"/>
        <w:jc w:val="both"/>
        <w:rPr>
          <w:b/>
          <w:sz w:val="22"/>
          <w:szCs w:val="22"/>
        </w:rPr>
      </w:pPr>
    </w:p>
    <w:p w:rsidR="00112D39" w:rsidRDefault="00112D39" w:rsidP="00112D39">
      <w:pPr>
        <w:pStyle w:val="EditalNumerado"/>
        <w:numPr>
          <w:ilvl w:val="1"/>
          <w:numId w:val="1"/>
        </w:numPr>
        <w:suppressAutoHyphens w:val="0"/>
        <w:ind w:left="0"/>
        <w:jc w:val="both"/>
        <w:rPr>
          <w:b/>
          <w:sz w:val="22"/>
          <w:szCs w:val="22"/>
        </w:rPr>
      </w:pPr>
      <w:r w:rsidRPr="00112D39">
        <w:rPr>
          <w:sz w:val="22"/>
          <w:szCs w:val="22"/>
        </w:rPr>
        <w:t xml:space="preserve">Até 02 (dois) dias úteis antes da data fixada para abertura do certame os interessados poderão solicitar, por escrito, esclarecimentos, providências ou impugnar o edital. </w:t>
      </w:r>
    </w:p>
    <w:p w:rsidR="00112D39" w:rsidRDefault="00112D39" w:rsidP="00112D39">
      <w:pPr>
        <w:pStyle w:val="EditalNumerado"/>
        <w:numPr>
          <w:ilvl w:val="1"/>
          <w:numId w:val="1"/>
        </w:numPr>
        <w:suppressAutoHyphens w:val="0"/>
        <w:ind w:left="0"/>
        <w:jc w:val="both"/>
        <w:rPr>
          <w:b/>
          <w:sz w:val="22"/>
          <w:szCs w:val="22"/>
        </w:rPr>
      </w:pPr>
      <w:r w:rsidRPr="00112D39">
        <w:rPr>
          <w:sz w:val="22"/>
          <w:szCs w:val="22"/>
        </w:rPr>
        <w:t xml:space="preserve">No dia, hora e local designados no edital, será realizada Sessão Pública para recebimento das propostas e da documentação de habilitação, devendo o interessado ou seu representante legal proceder ao respectivo credenciamento, nos termos do item </w:t>
      </w:r>
      <w:proofErr w:type="gramStart"/>
      <w:r w:rsidRPr="00112D39">
        <w:rPr>
          <w:sz w:val="22"/>
          <w:szCs w:val="22"/>
        </w:rPr>
        <w:t>3</w:t>
      </w:r>
      <w:proofErr w:type="gramEnd"/>
      <w:r w:rsidRPr="00112D39">
        <w:rPr>
          <w:sz w:val="22"/>
          <w:szCs w:val="22"/>
        </w:rPr>
        <w:t xml:space="preserve"> do edital. </w:t>
      </w:r>
    </w:p>
    <w:p w:rsidR="00112D39" w:rsidRDefault="00112D39" w:rsidP="00112D39">
      <w:pPr>
        <w:pStyle w:val="EditalNumerado"/>
        <w:numPr>
          <w:ilvl w:val="1"/>
          <w:numId w:val="1"/>
        </w:numPr>
        <w:suppressAutoHyphens w:val="0"/>
        <w:ind w:left="0"/>
        <w:jc w:val="both"/>
        <w:rPr>
          <w:b/>
          <w:sz w:val="22"/>
          <w:szCs w:val="22"/>
        </w:rPr>
      </w:pPr>
      <w:r w:rsidRPr="00112D39">
        <w:rPr>
          <w:sz w:val="22"/>
          <w:szCs w:val="22"/>
        </w:rPr>
        <w:t>Feito o credenciamento das licitantes e na presença delas e dos demais presentes à Sessão Pública, o Pregoeiro receberá o Envelope nº 1 – Proposta de Preço e o Envelope nº 2 – Documentação, procedendo à abertura do envelope contendo a proposta, classificando o autor da proposta de menor preço e aqueles que tenham apresentado propostas em valores sucessivos até 10% (dez por cento) superiores à proposta de menor preço.</w:t>
      </w:r>
    </w:p>
    <w:p w:rsidR="00112D39" w:rsidRDefault="00112D39" w:rsidP="00112D39">
      <w:pPr>
        <w:pStyle w:val="EditalNumerado"/>
        <w:numPr>
          <w:ilvl w:val="1"/>
          <w:numId w:val="1"/>
        </w:numPr>
        <w:suppressAutoHyphens w:val="0"/>
        <w:ind w:left="0"/>
        <w:jc w:val="both"/>
        <w:rPr>
          <w:b/>
          <w:sz w:val="22"/>
          <w:szCs w:val="22"/>
        </w:rPr>
      </w:pPr>
      <w:r w:rsidRPr="00112D39">
        <w:rPr>
          <w:sz w:val="22"/>
          <w:szCs w:val="22"/>
        </w:rPr>
        <w:t xml:space="preserve">Quando não forem verificadas, no mínimo, 03 (três) propostas escritas nas condições definidas no </w:t>
      </w:r>
      <w:r w:rsidRPr="00112D39">
        <w:rPr>
          <w:b/>
          <w:sz w:val="22"/>
          <w:szCs w:val="22"/>
        </w:rPr>
        <w:t xml:space="preserve">subitem </w:t>
      </w:r>
      <w:r>
        <w:rPr>
          <w:b/>
          <w:sz w:val="22"/>
          <w:szCs w:val="22"/>
        </w:rPr>
        <w:t>9</w:t>
      </w:r>
      <w:r w:rsidRPr="00112D39">
        <w:rPr>
          <w:b/>
          <w:sz w:val="22"/>
          <w:szCs w:val="22"/>
        </w:rPr>
        <w:t>.3</w:t>
      </w:r>
      <w:r w:rsidRPr="00112D39">
        <w:rPr>
          <w:sz w:val="22"/>
          <w:szCs w:val="22"/>
        </w:rPr>
        <w:t xml:space="preserve">, o Pregoeiro classificará as melhores propostas subsequentes, até o máximo de 03 (três), para que seus autores participem dos lances verbais, quaisquer que sejam os preços oferecidos nas propostas escritas. </w:t>
      </w:r>
    </w:p>
    <w:p w:rsidR="00112D39" w:rsidRDefault="00112D39" w:rsidP="00112D39">
      <w:pPr>
        <w:pStyle w:val="EditalNumerado"/>
        <w:numPr>
          <w:ilvl w:val="1"/>
          <w:numId w:val="1"/>
        </w:numPr>
        <w:suppressAutoHyphens w:val="0"/>
        <w:ind w:left="0"/>
        <w:jc w:val="both"/>
        <w:rPr>
          <w:b/>
          <w:sz w:val="22"/>
          <w:szCs w:val="22"/>
        </w:rPr>
      </w:pPr>
      <w:r w:rsidRPr="00112D39">
        <w:rPr>
          <w:sz w:val="22"/>
          <w:szCs w:val="22"/>
        </w:rPr>
        <w:t xml:space="preserve">Será dado início a etapa de apresentação de lances verbais pelos proponentes, que deverão ser formulados de forma sucessiva, em valores distintos e decrescentes. </w:t>
      </w:r>
    </w:p>
    <w:p w:rsidR="00112D39" w:rsidRDefault="00112D39" w:rsidP="00112D39">
      <w:pPr>
        <w:pStyle w:val="EditalNumerado"/>
        <w:numPr>
          <w:ilvl w:val="1"/>
          <w:numId w:val="1"/>
        </w:numPr>
        <w:suppressAutoHyphens w:val="0"/>
        <w:ind w:left="0"/>
        <w:jc w:val="both"/>
        <w:rPr>
          <w:b/>
          <w:sz w:val="22"/>
          <w:szCs w:val="22"/>
        </w:rPr>
      </w:pPr>
      <w:r w:rsidRPr="00112D39">
        <w:rPr>
          <w:sz w:val="22"/>
          <w:szCs w:val="22"/>
        </w:rPr>
        <w:t xml:space="preserve">O Pregoeiro convidará, individualmente, as licitantes classificadas, de forma sequencial, a apresentar lances verbais, iniciando pelo autor da proposta classificada de maior preço e as demais </w:t>
      </w:r>
      <w:r w:rsidRPr="00112D39">
        <w:rPr>
          <w:sz w:val="22"/>
          <w:szCs w:val="22"/>
        </w:rPr>
        <w:lastRenderedPageBreak/>
        <w:t>em ordem decrescente de preço. Em caso de empate entre duas ou mais propostas, e não havendo mais lances de menor preço, será realizado o sorteio.</w:t>
      </w:r>
    </w:p>
    <w:p w:rsidR="00112D39" w:rsidRPr="002A557C" w:rsidRDefault="00112D39" w:rsidP="00112D39">
      <w:pPr>
        <w:pStyle w:val="EditalNumerado"/>
        <w:numPr>
          <w:ilvl w:val="1"/>
          <w:numId w:val="1"/>
        </w:numPr>
        <w:suppressAutoHyphens w:val="0"/>
        <w:ind w:left="0"/>
        <w:jc w:val="both"/>
        <w:rPr>
          <w:b/>
          <w:sz w:val="22"/>
          <w:szCs w:val="22"/>
        </w:rPr>
      </w:pPr>
      <w:r w:rsidRPr="002A557C">
        <w:rPr>
          <w:sz w:val="22"/>
          <w:szCs w:val="22"/>
        </w:rPr>
        <w:t xml:space="preserve">Os lances serão feitos pelo preço global </w:t>
      </w:r>
      <w:r w:rsidR="0059799F" w:rsidRPr="002A557C">
        <w:rPr>
          <w:sz w:val="22"/>
          <w:szCs w:val="22"/>
        </w:rPr>
        <w:t>por LOTE.</w:t>
      </w:r>
    </w:p>
    <w:p w:rsidR="00112D39" w:rsidRDefault="00112D39" w:rsidP="00112D39">
      <w:pPr>
        <w:pStyle w:val="EditalNumerado"/>
        <w:numPr>
          <w:ilvl w:val="1"/>
          <w:numId w:val="1"/>
        </w:numPr>
        <w:suppressAutoHyphens w:val="0"/>
        <w:ind w:left="0"/>
        <w:jc w:val="both"/>
        <w:rPr>
          <w:b/>
          <w:sz w:val="22"/>
          <w:szCs w:val="22"/>
        </w:rPr>
      </w:pPr>
      <w:r w:rsidRPr="00112D39">
        <w:rPr>
          <w:sz w:val="22"/>
          <w:szCs w:val="22"/>
        </w:rPr>
        <w:t>Encerrada a sessão de lances será verificada a ocorrência do empate ficto previsto no art. 44, §</w:t>
      </w:r>
      <w:r>
        <w:rPr>
          <w:sz w:val="22"/>
          <w:szCs w:val="22"/>
        </w:rPr>
        <w:t xml:space="preserve"> </w:t>
      </w:r>
      <w:r w:rsidRPr="00112D39">
        <w:rPr>
          <w:sz w:val="22"/>
          <w:szCs w:val="22"/>
        </w:rPr>
        <w:t xml:space="preserve">2º da Lei Complementar </w:t>
      </w:r>
      <w:r>
        <w:rPr>
          <w:sz w:val="22"/>
          <w:szCs w:val="22"/>
        </w:rPr>
        <w:t xml:space="preserve">Federal </w:t>
      </w:r>
      <w:r w:rsidRPr="00112D39">
        <w:rPr>
          <w:sz w:val="22"/>
          <w:szCs w:val="22"/>
        </w:rPr>
        <w:t xml:space="preserve">nº 123, de 14 de dezembro de 2006, sendo assegurada, como critério do desempate, a preferência para a contratação das microempresas e </w:t>
      </w:r>
      <w:r w:rsidR="0059799F">
        <w:rPr>
          <w:sz w:val="22"/>
          <w:szCs w:val="22"/>
        </w:rPr>
        <w:t>das empresas de pequeno porte.</w:t>
      </w:r>
    </w:p>
    <w:p w:rsidR="00112D39" w:rsidRDefault="00112D39" w:rsidP="00112D39">
      <w:pPr>
        <w:pStyle w:val="EditalNumerado"/>
        <w:numPr>
          <w:ilvl w:val="2"/>
          <w:numId w:val="1"/>
        </w:numPr>
        <w:suppressAutoHyphens w:val="0"/>
        <w:ind w:left="142"/>
        <w:jc w:val="both"/>
        <w:rPr>
          <w:b/>
          <w:sz w:val="22"/>
          <w:szCs w:val="22"/>
        </w:rPr>
      </w:pPr>
      <w:proofErr w:type="gramStart"/>
      <w:r w:rsidRPr="00112D39">
        <w:rPr>
          <w:sz w:val="22"/>
          <w:szCs w:val="22"/>
        </w:rPr>
        <w:t>Entende-se</w:t>
      </w:r>
      <w:proofErr w:type="gramEnd"/>
      <w:r w:rsidRPr="00112D39">
        <w:rPr>
          <w:sz w:val="22"/>
          <w:szCs w:val="22"/>
        </w:rPr>
        <w:t xml:space="preserve"> como empate ficto aquelas situações em que as propostas apresentadas pelas licitantes sejam superiores em até 5</w:t>
      </w:r>
      <w:r w:rsidRPr="00112D39">
        <w:rPr>
          <w:b/>
          <w:sz w:val="22"/>
          <w:szCs w:val="22"/>
        </w:rPr>
        <w:t xml:space="preserve">% (cinco por cento) </w:t>
      </w:r>
      <w:r w:rsidRPr="00112D39">
        <w:rPr>
          <w:sz w:val="22"/>
          <w:szCs w:val="22"/>
        </w:rPr>
        <w:t xml:space="preserve">da proposta de menor preço. </w:t>
      </w:r>
    </w:p>
    <w:p w:rsidR="00112D39" w:rsidRDefault="00112D39" w:rsidP="00112D39">
      <w:pPr>
        <w:pStyle w:val="EditalNumerado"/>
        <w:numPr>
          <w:ilvl w:val="1"/>
          <w:numId w:val="1"/>
        </w:numPr>
        <w:suppressAutoHyphens w:val="0"/>
        <w:ind w:left="0"/>
        <w:jc w:val="both"/>
        <w:rPr>
          <w:b/>
          <w:sz w:val="22"/>
          <w:szCs w:val="22"/>
        </w:rPr>
      </w:pPr>
      <w:r w:rsidRPr="00112D39">
        <w:rPr>
          <w:sz w:val="22"/>
          <w:szCs w:val="22"/>
        </w:rPr>
        <w:t>Ocorrendo o empate ficto, proceder-se-á da seguinte forma:</w:t>
      </w:r>
    </w:p>
    <w:p w:rsidR="00112D39" w:rsidRDefault="00112D39" w:rsidP="00112D39">
      <w:pPr>
        <w:pStyle w:val="EditalNumerado"/>
        <w:numPr>
          <w:ilvl w:val="2"/>
          <w:numId w:val="1"/>
        </w:numPr>
        <w:suppressAutoHyphens w:val="0"/>
        <w:ind w:left="142"/>
        <w:jc w:val="both"/>
        <w:rPr>
          <w:b/>
          <w:sz w:val="22"/>
          <w:szCs w:val="22"/>
        </w:rPr>
      </w:pPr>
      <w:r w:rsidRPr="00112D39">
        <w:rPr>
          <w:sz w:val="22"/>
          <w:szCs w:val="22"/>
        </w:rPr>
        <w:t xml:space="preserve">A licitante beneficiada pela Lei Complementar </w:t>
      </w:r>
      <w:r>
        <w:rPr>
          <w:sz w:val="22"/>
          <w:szCs w:val="22"/>
        </w:rPr>
        <w:t xml:space="preserve">Federal </w:t>
      </w:r>
      <w:r w:rsidRPr="00112D39">
        <w:rPr>
          <w:sz w:val="22"/>
          <w:szCs w:val="22"/>
        </w:rPr>
        <w:t xml:space="preserve">nº 123, de 14 de dezembro de 2006, detentora da proposta de menor valor, será convocada para apresentar, no prazo de até </w:t>
      </w:r>
      <w:proofErr w:type="gramStart"/>
      <w:r w:rsidRPr="00112D39">
        <w:rPr>
          <w:sz w:val="22"/>
          <w:szCs w:val="22"/>
        </w:rPr>
        <w:t>05 (cinco) minutos após o encerramento dos lances, nova</w:t>
      </w:r>
      <w:proofErr w:type="gramEnd"/>
      <w:r w:rsidRPr="00112D39">
        <w:rPr>
          <w:sz w:val="22"/>
          <w:szCs w:val="22"/>
        </w:rPr>
        <w:t xml:space="preserve"> proposta inferior àquela considerada de menor preço;</w:t>
      </w:r>
    </w:p>
    <w:p w:rsidR="00112D39" w:rsidRDefault="00112D39" w:rsidP="00112D39">
      <w:pPr>
        <w:pStyle w:val="EditalNumerado"/>
        <w:numPr>
          <w:ilvl w:val="2"/>
          <w:numId w:val="1"/>
        </w:numPr>
        <w:suppressAutoHyphens w:val="0"/>
        <w:ind w:left="142"/>
        <w:jc w:val="both"/>
        <w:rPr>
          <w:b/>
          <w:sz w:val="22"/>
          <w:szCs w:val="22"/>
        </w:rPr>
      </w:pPr>
      <w:r w:rsidRPr="00112D39">
        <w:rPr>
          <w:sz w:val="22"/>
          <w:szCs w:val="22"/>
        </w:rPr>
        <w:t xml:space="preserve">Se a licitante não apresentar nova proposta inferior à de menor preço, será facultada, pela ordem de classificação, igual direito às demais microempresas ou empresas de pequeno porte remanescentes, no mesmo prazo citado no </w:t>
      </w:r>
      <w:r w:rsidRPr="00112D39">
        <w:rPr>
          <w:b/>
          <w:sz w:val="22"/>
          <w:szCs w:val="22"/>
        </w:rPr>
        <w:t xml:space="preserve">subitem </w:t>
      </w:r>
      <w:r>
        <w:rPr>
          <w:b/>
          <w:sz w:val="22"/>
          <w:szCs w:val="22"/>
        </w:rPr>
        <w:t>9</w:t>
      </w:r>
      <w:r w:rsidRPr="00112D39">
        <w:rPr>
          <w:b/>
          <w:sz w:val="22"/>
          <w:szCs w:val="22"/>
        </w:rPr>
        <w:t>.</w:t>
      </w:r>
      <w:r>
        <w:rPr>
          <w:b/>
          <w:sz w:val="22"/>
          <w:szCs w:val="22"/>
        </w:rPr>
        <w:t>9</w:t>
      </w:r>
      <w:r w:rsidRPr="00112D39">
        <w:rPr>
          <w:b/>
          <w:sz w:val="22"/>
          <w:szCs w:val="22"/>
        </w:rPr>
        <w:t>.1</w:t>
      </w:r>
      <w:r w:rsidRPr="00112D39">
        <w:rPr>
          <w:sz w:val="22"/>
          <w:szCs w:val="22"/>
        </w:rPr>
        <w:t xml:space="preserve"> do edital.</w:t>
      </w:r>
    </w:p>
    <w:p w:rsidR="00112D39" w:rsidRDefault="00112D39" w:rsidP="00112D39">
      <w:pPr>
        <w:pStyle w:val="EditalNumerado"/>
        <w:numPr>
          <w:ilvl w:val="1"/>
          <w:numId w:val="1"/>
        </w:numPr>
        <w:suppressAutoHyphens w:val="0"/>
        <w:ind w:left="0"/>
        <w:jc w:val="both"/>
        <w:rPr>
          <w:b/>
          <w:sz w:val="22"/>
          <w:szCs w:val="22"/>
        </w:rPr>
      </w:pPr>
      <w:r w:rsidRPr="00112D39">
        <w:rPr>
          <w:sz w:val="22"/>
          <w:szCs w:val="22"/>
        </w:rPr>
        <w:t xml:space="preserve">O disposto nos </w:t>
      </w:r>
      <w:r w:rsidRPr="00112D39">
        <w:rPr>
          <w:b/>
          <w:sz w:val="22"/>
          <w:szCs w:val="22"/>
        </w:rPr>
        <w:t xml:space="preserve">subitens </w:t>
      </w:r>
      <w:r>
        <w:rPr>
          <w:b/>
          <w:sz w:val="22"/>
          <w:szCs w:val="22"/>
        </w:rPr>
        <w:t>9</w:t>
      </w:r>
      <w:r w:rsidRPr="00112D39">
        <w:rPr>
          <w:b/>
          <w:sz w:val="22"/>
          <w:szCs w:val="22"/>
        </w:rPr>
        <w:t xml:space="preserve">.8 e </w:t>
      </w:r>
      <w:r>
        <w:rPr>
          <w:b/>
          <w:sz w:val="22"/>
          <w:szCs w:val="22"/>
        </w:rPr>
        <w:t>9</w:t>
      </w:r>
      <w:r w:rsidRPr="00112D39">
        <w:rPr>
          <w:b/>
          <w:sz w:val="22"/>
          <w:szCs w:val="22"/>
        </w:rPr>
        <w:t xml:space="preserve">.9 </w:t>
      </w:r>
      <w:r w:rsidRPr="00112D39">
        <w:rPr>
          <w:sz w:val="22"/>
          <w:szCs w:val="22"/>
        </w:rPr>
        <w:t xml:space="preserve">não </w:t>
      </w:r>
      <w:proofErr w:type="gramStart"/>
      <w:r w:rsidRPr="00112D39">
        <w:rPr>
          <w:sz w:val="22"/>
          <w:szCs w:val="22"/>
        </w:rPr>
        <w:t>se</w:t>
      </w:r>
      <w:r>
        <w:rPr>
          <w:sz w:val="22"/>
          <w:szCs w:val="22"/>
        </w:rPr>
        <w:t>rá aplicado</w:t>
      </w:r>
      <w:proofErr w:type="gramEnd"/>
      <w:r>
        <w:rPr>
          <w:sz w:val="22"/>
          <w:szCs w:val="22"/>
        </w:rPr>
        <w:t xml:space="preserve"> quando </w:t>
      </w:r>
      <w:r w:rsidRPr="00112D39">
        <w:rPr>
          <w:sz w:val="22"/>
          <w:szCs w:val="22"/>
        </w:rPr>
        <w:t xml:space="preserve">a proposta de menor preço tiver sido apresentada por licitante enquadrada no regime da Lei Complementar </w:t>
      </w:r>
      <w:r>
        <w:rPr>
          <w:sz w:val="22"/>
          <w:szCs w:val="22"/>
        </w:rPr>
        <w:t xml:space="preserve">Federal </w:t>
      </w:r>
      <w:r w:rsidRPr="00112D39">
        <w:rPr>
          <w:sz w:val="22"/>
          <w:szCs w:val="22"/>
        </w:rPr>
        <w:t>nº 123, de 14 de dezembro de 2006</w:t>
      </w:r>
      <w:r w:rsidR="0059799F">
        <w:rPr>
          <w:sz w:val="22"/>
          <w:szCs w:val="22"/>
        </w:rPr>
        <w:t>.</w:t>
      </w:r>
    </w:p>
    <w:p w:rsidR="0059799F" w:rsidRDefault="00112D39" w:rsidP="0059799F">
      <w:pPr>
        <w:pStyle w:val="EditalNumerado"/>
        <w:numPr>
          <w:ilvl w:val="1"/>
          <w:numId w:val="1"/>
        </w:numPr>
        <w:suppressAutoHyphens w:val="0"/>
        <w:ind w:left="0"/>
        <w:jc w:val="both"/>
        <w:rPr>
          <w:b/>
          <w:sz w:val="22"/>
          <w:szCs w:val="22"/>
        </w:rPr>
      </w:pPr>
      <w:r w:rsidRPr="00112D39">
        <w:rPr>
          <w:sz w:val="22"/>
          <w:szCs w:val="22"/>
        </w:rPr>
        <w:t xml:space="preserve">Não poderá haver desistência da proposta ou dos lances já ofertados, após aberto o Envelope nº 1 </w:t>
      </w:r>
      <w:r w:rsidR="0059799F">
        <w:rPr>
          <w:sz w:val="22"/>
          <w:szCs w:val="22"/>
        </w:rPr>
        <w:t>-</w:t>
      </w:r>
      <w:r w:rsidRPr="00112D39">
        <w:rPr>
          <w:sz w:val="22"/>
          <w:szCs w:val="22"/>
        </w:rPr>
        <w:t xml:space="preserve"> Proposta de Preço, sujeitando-se a licitante desistente às penalidades constantes do artigo 14 do Decreto Municipal nº 11.132, de 21 de fevereiro de 2003.</w:t>
      </w:r>
    </w:p>
    <w:p w:rsidR="0059799F" w:rsidRDefault="00112D39" w:rsidP="0059799F">
      <w:pPr>
        <w:pStyle w:val="EditalNumerado"/>
        <w:numPr>
          <w:ilvl w:val="1"/>
          <w:numId w:val="1"/>
        </w:numPr>
        <w:suppressAutoHyphens w:val="0"/>
        <w:ind w:left="0"/>
        <w:jc w:val="both"/>
        <w:rPr>
          <w:b/>
          <w:sz w:val="22"/>
          <w:szCs w:val="22"/>
        </w:rPr>
      </w:pPr>
      <w:r w:rsidRPr="0059799F">
        <w:rPr>
          <w:sz w:val="22"/>
          <w:szCs w:val="22"/>
        </w:rPr>
        <w:t>A desistência de apresentar lance verbal, quando convocada pelo Pregoeiro, implicará na exclusão da licitante da etapa de lances verbais e a manutenção do último preço apresentado, para efeito de posterior ordenação das propostas.</w:t>
      </w:r>
    </w:p>
    <w:p w:rsidR="0059799F" w:rsidRDefault="00112D39" w:rsidP="0059799F">
      <w:pPr>
        <w:pStyle w:val="EditalNumerado"/>
        <w:numPr>
          <w:ilvl w:val="1"/>
          <w:numId w:val="1"/>
        </w:numPr>
        <w:suppressAutoHyphens w:val="0"/>
        <w:ind w:left="0"/>
        <w:jc w:val="both"/>
        <w:rPr>
          <w:b/>
          <w:sz w:val="22"/>
          <w:szCs w:val="22"/>
        </w:rPr>
      </w:pPr>
      <w:r w:rsidRPr="0059799F">
        <w:rPr>
          <w:sz w:val="22"/>
          <w:szCs w:val="22"/>
        </w:rPr>
        <w:t xml:space="preserve">Caso não haja lances verbais, será verificada a conformidade entre a proposta escrita de menor preço e o valor estimado pela Administração. </w:t>
      </w:r>
    </w:p>
    <w:p w:rsidR="0059799F" w:rsidRDefault="00112D39" w:rsidP="0059799F">
      <w:pPr>
        <w:pStyle w:val="EditalNumerado"/>
        <w:numPr>
          <w:ilvl w:val="1"/>
          <w:numId w:val="1"/>
        </w:numPr>
        <w:suppressAutoHyphens w:val="0"/>
        <w:ind w:left="0"/>
        <w:jc w:val="both"/>
        <w:rPr>
          <w:b/>
          <w:sz w:val="22"/>
          <w:szCs w:val="22"/>
        </w:rPr>
      </w:pPr>
      <w:r w:rsidRPr="0059799F">
        <w:rPr>
          <w:sz w:val="22"/>
          <w:szCs w:val="22"/>
        </w:rPr>
        <w:t xml:space="preserve">Havendo apenas uma oferta, desde que atenda a todos os termos do edital e seu preço seja compatível com os praticados no mercado, esta poderá ser aceita, devendo o Pregoeiro negociar para que seja obtido o preço melhor. </w:t>
      </w:r>
    </w:p>
    <w:p w:rsidR="0059799F" w:rsidRDefault="00112D39" w:rsidP="0059799F">
      <w:pPr>
        <w:pStyle w:val="EditalNumerado"/>
        <w:numPr>
          <w:ilvl w:val="1"/>
          <w:numId w:val="1"/>
        </w:numPr>
        <w:suppressAutoHyphens w:val="0"/>
        <w:ind w:left="0"/>
        <w:jc w:val="both"/>
        <w:rPr>
          <w:b/>
          <w:sz w:val="22"/>
          <w:szCs w:val="22"/>
        </w:rPr>
      </w:pPr>
      <w:r w:rsidRPr="0059799F">
        <w:rPr>
          <w:sz w:val="22"/>
          <w:szCs w:val="22"/>
        </w:rPr>
        <w:t xml:space="preserve">Declarada encerrada a etapa competitiva e ordenadas as propostas, o Pregoeiro examinará a aceitabilidade da primeira classificada, quanto ao objeto e ao preço, decidindo motivadamente a respeito. </w:t>
      </w:r>
    </w:p>
    <w:p w:rsidR="0059799F" w:rsidRPr="0059799F" w:rsidRDefault="00112D39" w:rsidP="0059799F">
      <w:pPr>
        <w:pStyle w:val="EditalNumerado"/>
        <w:numPr>
          <w:ilvl w:val="1"/>
          <w:numId w:val="1"/>
        </w:numPr>
        <w:suppressAutoHyphens w:val="0"/>
        <w:ind w:left="0"/>
        <w:jc w:val="both"/>
        <w:rPr>
          <w:b/>
          <w:sz w:val="22"/>
          <w:szCs w:val="22"/>
        </w:rPr>
      </w:pPr>
      <w:r w:rsidRPr="0059799F">
        <w:rPr>
          <w:sz w:val="22"/>
          <w:szCs w:val="22"/>
        </w:rPr>
        <w:t>Sendo aceitável a proposta de menor preço, será aberto o envelope contendo a documentação de habilitação da licitante que a tiver formulado, para confirmação das</w:t>
      </w:r>
      <w:r w:rsidR="0059799F">
        <w:rPr>
          <w:sz w:val="22"/>
          <w:szCs w:val="22"/>
        </w:rPr>
        <w:t xml:space="preserve"> suas condições de habilitação.</w:t>
      </w:r>
    </w:p>
    <w:p w:rsidR="0059799F" w:rsidRDefault="00112D39" w:rsidP="0059799F">
      <w:pPr>
        <w:pStyle w:val="EditalNumerado"/>
        <w:numPr>
          <w:ilvl w:val="1"/>
          <w:numId w:val="1"/>
        </w:numPr>
        <w:suppressAutoHyphens w:val="0"/>
        <w:ind w:left="0"/>
        <w:jc w:val="both"/>
        <w:rPr>
          <w:b/>
          <w:sz w:val="22"/>
          <w:szCs w:val="22"/>
        </w:rPr>
      </w:pPr>
      <w:r w:rsidRPr="0059799F">
        <w:rPr>
          <w:sz w:val="22"/>
          <w:szCs w:val="22"/>
        </w:rPr>
        <w:t xml:space="preserve">Constatado o atendimento das exigências fixadas no edital, a licitante será declarada vencedora, sendo-lhe adjudicado o objeto do certame. </w:t>
      </w:r>
    </w:p>
    <w:p w:rsidR="0059799F" w:rsidRDefault="00112D39" w:rsidP="0059799F">
      <w:pPr>
        <w:pStyle w:val="EditalNumerado"/>
        <w:numPr>
          <w:ilvl w:val="1"/>
          <w:numId w:val="1"/>
        </w:numPr>
        <w:suppressAutoHyphens w:val="0"/>
        <w:ind w:left="0"/>
        <w:jc w:val="both"/>
        <w:rPr>
          <w:b/>
          <w:sz w:val="22"/>
          <w:szCs w:val="22"/>
        </w:rPr>
      </w:pPr>
      <w:r w:rsidRPr="0059799F">
        <w:rPr>
          <w:sz w:val="22"/>
          <w:szCs w:val="22"/>
        </w:rPr>
        <w:t>Se a oferta não for aceitável ou se a licitante desatender às exigências habilitação, o Pregoeiro examinará as ofertas subsequentes, verificando sua aceitabilidade e procedendo à habilitação do proponente na ordem de classificação, e assim sucessivamente, até a apuração de uma proposta que atenda ao edital, sendo a respectiva licitante declarada vencedora, a ela sendo adjudicado o objeto da licitação.</w:t>
      </w:r>
    </w:p>
    <w:p w:rsidR="0059799F" w:rsidRDefault="00112D39" w:rsidP="0059799F">
      <w:pPr>
        <w:pStyle w:val="EditalNumerado"/>
        <w:numPr>
          <w:ilvl w:val="1"/>
          <w:numId w:val="1"/>
        </w:numPr>
        <w:suppressAutoHyphens w:val="0"/>
        <w:ind w:left="0"/>
        <w:jc w:val="both"/>
        <w:rPr>
          <w:b/>
          <w:sz w:val="22"/>
          <w:szCs w:val="22"/>
        </w:rPr>
      </w:pPr>
      <w:r w:rsidRPr="0059799F">
        <w:rPr>
          <w:sz w:val="22"/>
          <w:szCs w:val="22"/>
        </w:rPr>
        <w:t xml:space="preserve">Nas situações previstas nos </w:t>
      </w:r>
      <w:r w:rsidRPr="0059799F">
        <w:rPr>
          <w:b/>
          <w:sz w:val="22"/>
          <w:szCs w:val="22"/>
        </w:rPr>
        <w:t xml:space="preserve">subitens </w:t>
      </w:r>
      <w:r w:rsidR="0059799F">
        <w:rPr>
          <w:b/>
          <w:sz w:val="22"/>
          <w:szCs w:val="22"/>
        </w:rPr>
        <w:t>9</w:t>
      </w:r>
      <w:r w:rsidRPr="0059799F">
        <w:rPr>
          <w:b/>
          <w:sz w:val="22"/>
          <w:szCs w:val="22"/>
        </w:rPr>
        <w:t>.1</w:t>
      </w:r>
      <w:r w:rsidR="0059799F">
        <w:rPr>
          <w:b/>
          <w:sz w:val="22"/>
          <w:szCs w:val="22"/>
        </w:rPr>
        <w:t>5</w:t>
      </w:r>
      <w:r w:rsidRPr="0059799F">
        <w:rPr>
          <w:b/>
          <w:sz w:val="22"/>
          <w:szCs w:val="22"/>
        </w:rPr>
        <w:t xml:space="preserve"> e 8.1</w:t>
      </w:r>
      <w:r w:rsidR="0059799F">
        <w:rPr>
          <w:b/>
          <w:sz w:val="22"/>
          <w:szCs w:val="22"/>
        </w:rPr>
        <w:t>7</w:t>
      </w:r>
      <w:r w:rsidRPr="0059799F">
        <w:rPr>
          <w:sz w:val="22"/>
          <w:szCs w:val="22"/>
        </w:rPr>
        <w:t>, o Pregoeiro poderá negociar diretamente com o proponente para que seja obtido preço melhor.</w:t>
      </w:r>
    </w:p>
    <w:p w:rsidR="0059799F" w:rsidRDefault="00112D39" w:rsidP="0059799F">
      <w:pPr>
        <w:pStyle w:val="EditalNumerado"/>
        <w:numPr>
          <w:ilvl w:val="1"/>
          <w:numId w:val="1"/>
        </w:numPr>
        <w:suppressAutoHyphens w:val="0"/>
        <w:ind w:left="0"/>
        <w:jc w:val="both"/>
        <w:rPr>
          <w:b/>
          <w:sz w:val="22"/>
          <w:szCs w:val="22"/>
        </w:rPr>
      </w:pPr>
      <w:r w:rsidRPr="0059799F">
        <w:rPr>
          <w:sz w:val="22"/>
          <w:szCs w:val="22"/>
        </w:rPr>
        <w:t>Todos os documentos serão colocados à disposição dos presentes para livre exame e rubrica.</w:t>
      </w:r>
    </w:p>
    <w:p w:rsidR="0059799F" w:rsidRDefault="00112D39" w:rsidP="0059799F">
      <w:pPr>
        <w:pStyle w:val="EditalNumerado"/>
        <w:numPr>
          <w:ilvl w:val="1"/>
          <w:numId w:val="1"/>
        </w:numPr>
        <w:suppressAutoHyphens w:val="0"/>
        <w:ind w:left="0"/>
        <w:jc w:val="both"/>
        <w:rPr>
          <w:b/>
          <w:sz w:val="22"/>
          <w:szCs w:val="22"/>
        </w:rPr>
      </w:pPr>
      <w:r w:rsidRPr="0059799F">
        <w:rPr>
          <w:sz w:val="22"/>
          <w:szCs w:val="22"/>
        </w:rPr>
        <w:t xml:space="preserve">Declarado o vencedor, qualquer licitante poderá manifestar, imediata e motivadamente, a intenção de recorrer, observado o disposto no </w:t>
      </w:r>
      <w:r w:rsidRPr="0059799F">
        <w:rPr>
          <w:b/>
          <w:sz w:val="22"/>
          <w:szCs w:val="22"/>
        </w:rPr>
        <w:t xml:space="preserve">item </w:t>
      </w:r>
      <w:proofErr w:type="gramStart"/>
      <w:r w:rsidR="0059799F">
        <w:rPr>
          <w:b/>
          <w:sz w:val="22"/>
          <w:szCs w:val="22"/>
        </w:rPr>
        <w:t>8</w:t>
      </w:r>
      <w:proofErr w:type="gramEnd"/>
      <w:r w:rsidRPr="0059799F">
        <w:rPr>
          <w:sz w:val="22"/>
          <w:szCs w:val="22"/>
        </w:rPr>
        <w:t xml:space="preserve"> do edital. </w:t>
      </w:r>
    </w:p>
    <w:p w:rsidR="0059799F" w:rsidRDefault="00112D39" w:rsidP="0059799F">
      <w:pPr>
        <w:pStyle w:val="EditalNumerado"/>
        <w:numPr>
          <w:ilvl w:val="2"/>
          <w:numId w:val="1"/>
        </w:numPr>
        <w:suppressAutoHyphens w:val="0"/>
        <w:ind w:left="142"/>
        <w:jc w:val="both"/>
        <w:rPr>
          <w:b/>
          <w:sz w:val="22"/>
          <w:szCs w:val="22"/>
        </w:rPr>
      </w:pPr>
      <w:r w:rsidRPr="0059799F">
        <w:rPr>
          <w:sz w:val="22"/>
          <w:szCs w:val="22"/>
        </w:rPr>
        <w:t>Interposto o recurso, o pregoeiro poderá reconsiderar sua decisão ou encaminhá-lo devidamente informado à autoridade competente para julgamento</w:t>
      </w:r>
      <w:r w:rsidR="0059799F">
        <w:rPr>
          <w:sz w:val="22"/>
          <w:szCs w:val="22"/>
        </w:rPr>
        <w:t>;</w:t>
      </w:r>
    </w:p>
    <w:p w:rsidR="0059799F" w:rsidRDefault="00112D39" w:rsidP="0059799F">
      <w:pPr>
        <w:pStyle w:val="EditalNumerado"/>
        <w:numPr>
          <w:ilvl w:val="2"/>
          <w:numId w:val="1"/>
        </w:numPr>
        <w:suppressAutoHyphens w:val="0"/>
        <w:ind w:left="142"/>
        <w:jc w:val="both"/>
        <w:rPr>
          <w:b/>
          <w:sz w:val="22"/>
          <w:szCs w:val="22"/>
        </w:rPr>
      </w:pPr>
      <w:r w:rsidRPr="0059799F">
        <w:rPr>
          <w:sz w:val="22"/>
          <w:szCs w:val="22"/>
        </w:rPr>
        <w:t>O recurso contra a decisão do Pregoeiro não terá efeito suspensivo</w:t>
      </w:r>
      <w:r w:rsidR="0059799F">
        <w:rPr>
          <w:sz w:val="22"/>
          <w:szCs w:val="22"/>
        </w:rPr>
        <w:t>;</w:t>
      </w:r>
    </w:p>
    <w:p w:rsidR="0059799F" w:rsidRDefault="00112D39" w:rsidP="0059799F">
      <w:pPr>
        <w:pStyle w:val="EditalNumerado"/>
        <w:numPr>
          <w:ilvl w:val="2"/>
          <w:numId w:val="1"/>
        </w:numPr>
        <w:suppressAutoHyphens w:val="0"/>
        <w:ind w:left="142"/>
        <w:jc w:val="both"/>
        <w:rPr>
          <w:b/>
          <w:sz w:val="22"/>
          <w:szCs w:val="22"/>
        </w:rPr>
      </w:pPr>
      <w:r w:rsidRPr="0059799F">
        <w:rPr>
          <w:sz w:val="22"/>
          <w:szCs w:val="22"/>
        </w:rPr>
        <w:t>Decididos os possíveis recursos e constatada a regularidade dos atos procedimentais, a autoridade competente adjudicará e homologará o objeto à licitante detentora da melhor oferta do certame.</w:t>
      </w:r>
    </w:p>
    <w:p w:rsidR="0059799F" w:rsidRPr="0059799F" w:rsidRDefault="00112D39" w:rsidP="0059799F">
      <w:pPr>
        <w:pStyle w:val="EditalNumerado"/>
        <w:numPr>
          <w:ilvl w:val="1"/>
          <w:numId w:val="1"/>
        </w:numPr>
        <w:suppressAutoHyphens w:val="0"/>
        <w:ind w:left="0"/>
        <w:jc w:val="both"/>
        <w:rPr>
          <w:b/>
          <w:sz w:val="22"/>
          <w:szCs w:val="22"/>
        </w:rPr>
      </w:pPr>
      <w:r w:rsidRPr="0059799F">
        <w:rPr>
          <w:sz w:val="22"/>
          <w:szCs w:val="22"/>
        </w:rPr>
        <w:t xml:space="preserve">Caso excepcionalmente seja suspensa ou encerrada a Sessão Pública antes de cumpridas todas as fases preestabelecidas, os envelopes, lacrados e devidamente rubricados pelo Pregoeiro e pelos </w:t>
      </w:r>
      <w:r w:rsidRPr="0059799F">
        <w:rPr>
          <w:sz w:val="22"/>
          <w:szCs w:val="22"/>
        </w:rPr>
        <w:lastRenderedPageBreak/>
        <w:t xml:space="preserve">representantes credenciados, ficarão sob a guarda do Pregoeiro, sendo exibidos às licitantes na reabertura da sessão ou na nova sessão previamente marcada para prosseguimento dos trabalhos, na qual será </w:t>
      </w:r>
      <w:r w:rsidRPr="0059799F">
        <w:rPr>
          <w:b/>
          <w:sz w:val="22"/>
          <w:szCs w:val="22"/>
          <w:u w:val="single"/>
        </w:rPr>
        <w:t>obrigatória</w:t>
      </w:r>
      <w:r w:rsidRPr="0059799F">
        <w:rPr>
          <w:sz w:val="22"/>
          <w:szCs w:val="22"/>
        </w:rPr>
        <w:t xml:space="preserve"> a presença de todas as licitantes, </w:t>
      </w:r>
      <w:proofErr w:type="gramStart"/>
      <w:r w:rsidRPr="0059799F">
        <w:rPr>
          <w:sz w:val="22"/>
          <w:szCs w:val="22"/>
        </w:rPr>
        <w:t>sob pena</w:t>
      </w:r>
      <w:proofErr w:type="gramEnd"/>
      <w:r w:rsidRPr="0059799F">
        <w:rPr>
          <w:sz w:val="22"/>
          <w:szCs w:val="22"/>
        </w:rPr>
        <w:t xml:space="preserve"> de desclassificação da proposta e decadência dos direitos das licitantes não presentes, inclusive quanto a recurso.</w:t>
      </w:r>
    </w:p>
    <w:p w:rsidR="0059799F" w:rsidRDefault="0059799F" w:rsidP="0059799F">
      <w:pPr>
        <w:pStyle w:val="EditalNumerado"/>
        <w:tabs>
          <w:tab w:val="clear" w:pos="360"/>
        </w:tabs>
        <w:suppressAutoHyphens w:val="0"/>
        <w:jc w:val="both"/>
        <w:rPr>
          <w:b/>
          <w:sz w:val="22"/>
          <w:szCs w:val="22"/>
        </w:rPr>
      </w:pPr>
    </w:p>
    <w:p w:rsidR="0059799F" w:rsidRDefault="00C049C2" w:rsidP="00C049C2">
      <w:pPr>
        <w:pStyle w:val="EditalNumerado"/>
        <w:numPr>
          <w:ilvl w:val="0"/>
          <w:numId w:val="1"/>
        </w:numPr>
        <w:suppressAutoHyphens w:val="0"/>
        <w:jc w:val="both"/>
        <w:rPr>
          <w:b/>
          <w:sz w:val="22"/>
          <w:szCs w:val="22"/>
        </w:rPr>
      </w:pPr>
      <w:r w:rsidRPr="0059799F">
        <w:rPr>
          <w:b/>
          <w:sz w:val="22"/>
          <w:szCs w:val="22"/>
        </w:rPr>
        <w:t>DAS CONDIÇÕES DE PAGAMENTO</w:t>
      </w:r>
    </w:p>
    <w:p w:rsidR="0059799F" w:rsidRDefault="0059799F" w:rsidP="0059799F">
      <w:pPr>
        <w:pStyle w:val="EditalNumerado"/>
        <w:tabs>
          <w:tab w:val="clear" w:pos="360"/>
        </w:tabs>
        <w:suppressAutoHyphens w:val="0"/>
        <w:jc w:val="both"/>
        <w:rPr>
          <w:b/>
          <w:sz w:val="22"/>
          <w:szCs w:val="22"/>
        </w:rPr>
      </w:pPr>
    </w:p>
    <w:p w:rsidR="0059799F" w:rsidRPr="0059799F" w:rsidRDefault="00C049C2" w:rsidP="0059799F">
      <w:pPr>
        <w:pStyle w:val="EditalNumerado"/>
        <w:numPr>
          <w:ilvl w:val="1"/>
          <w:numId w:val="1"/>
        </w:numPr>
        <w:suppressAutoHyphens w:val="0"/>
        <w:ind w:left="0"/>
        <w:jc w:val="both"/>
        <w:rPr>
          <w:b/>
          <w:sz w:val="22"/>
          <w:szCs w:val="22"/>
        </w:rPr>
      </w:pPr>
      <w:r w:rsidRPr="0059799F">
        <w:rPr>
          <w:sz w:val="22"/>
          <w:szCs w:val="22"/>
          <w:lang w:eastAsia="pt-BR"/>
        </w:rPr>
        <w:t xml:space="preserve">O pagamento será realizado em parcela única, </w:t>
      </w:r>
      <w:r w:rsidR="0059799F">
        <w:rPr>
          <w:sz w:val="22"/>
          <w:szCs w:val="22"/>
          <w:lang w:eastAsia="pt-BR"/>
        </w:rPr>
        <w:t xml:space="preserve">em </w:t>
      </w:r>
      <w:r w:rsidRPr="0059799F">
        <w:rPr>
          <w:sz w:val="22"/>
          <w:szCs w:val="22"/>
          <w:lang w:eastAsia="pt-BR"/>
        </w:rPr>
        <w:t>até (05) cinco dias após o recebimento e aceite do objeto da presente licitação.</w:t>
      </w:r>
    </w:p>
    <w:p w:rsidR="0059799F" w:rsidRDefault="0059799F" w:rsidP="0059799F">
      <w:pPr>
        <w:pStyle w:val="EditalNumerado"/>
        <w:tabs>
          <w:tab w:val="clear" w:pos="360"/>
        </w:tabs>
        <w:suppressAutoHyphens w:val="0"/>
        <w:jc w:val="both"/>
        <w:rPr>
          <w:b/>
          <w:sz w:val="22"/>
          <w:szCs w:val="22"/>
        </w:rPr>
      </w:pPr>
    </w:p>
    <w:p w:rsidR="0059799F" w:rsidRDefault="00C049C2" w:rsidP="00C049C2">
      <w:pPr>
        <w:pStyle w:val="EditalNumerado"/>
        <w:numPr>
          <w:ilvl w:val="0"/>
          <w:numId w:val="1"/>
        </w:numPr>
        <w:suppressAutoHyphens w:val="0"/>
        <w:jc w:val="both"/>
        <w:rPr>
          <w:b/>
          <w:sz w:val="22"/>
          <w:szCs w:val="22"/>
        </w:rPr>
      </w:pPr>
      <w:r w:rsidRPr="0059799F">
        <w:rPr>
          <w:b/>
          <w:sz w:val="22"/>
          <w:szCs w:val="22"/>
        </w:rPr>
        <w:t>DO RECEBIMENTO</w:t>
      </w:r>
    </w:p>
    <w:p w:rsidR="0059799F" w:rsidRDefault="0059799F" w:rsidP="0059799F">
      <w:pPr>
        <w:pStyle w:val="EditalNumerado"/>
        <w:tabs>
          <w:tab w:val="clear" w:pos="360"/>
        </w:tabs>
        <w:suppressAutoHyphens w:val="0"/>
        <w:jc w:val="both"/>
        <w:rPr>
          <w:b/>
          <w:sz w:val="22"/>
          <w:szCs w:val="22"/>
        </w:rPr>
      </w:pPr>
    </w:p>
    <w:p w:rsidR="0059799F" w:rsidRDefault="00C049C2" w:rsidP="0059799F">
      <w:pPr>
        <w:pStyle w:val="EditalNumerado"/>
        <w:numPr>
          <w:ilvl w:val="1"/>
          <w:numId w:val="1"/>
        </w:numPr>
        <w:suppressAutoHyphens w:val="0"/>
        <w:ind w:left="0"/>
        <w:jc w:val="both"/>
        <w:rPr>
          <w:sz w:val="22"/>
          <w:szCs w:val="22"/>
        </w:rPr>
      </w:pPr>
      <w:r w:rsidRPr="0059799F">
        <w:rPr>
          <w:sz w:val="22"/>
          <w:szCs w:val="22"/>
        </w:rPr>
        <w:t>O</w:t>
      </w:r>
      <w:r w:rsidRPr="0059799F">
        <w:rPr>
          <w:b/>
          <w:sz w:val="22"/>
          <w:szCs w:val="22"/>
        </w:rPr>
        <w:t xml:space="preserve"> </w:t>
      </w:r>
      <w:r w:rsidRPr="0059799F">
        <w:rPr>
          <w:sz w:val="22"/>
          <w:szCs w:val="22"/>
        </w:rPr>
        <w:t>objeto da presente licitação deverá ser entregue no prédio sede da Câmara Municipal de Caxias do Sul, na Rua Alfredo Chaves, nº 1.323.</w:t>
      </w:r>
    </w:p>
    <w:p w:rsidR="0059799F" w:rsidRDefault="0059799F" w:rsidP="0059799F">
      <w:pPr>
        <w:pStyle w:val="EditalNumerado"/>
        <w:tabs>
          <w:tab w:val="clear" w:pos="360"/>
        </w:tabs>
        <w:suppressAutoHyphens w:val="0"/>
        <w:jc w:val="both"/>
        <w:rPr>
          <w:sz w:val="22"/>
          <w:szCs w:val="22"/>
        </w:rPr>
      </w:pPr>
    </w:p>
    <w:p w:rsidR="0059799F" w:rsidRPr="0059799F" w:rsidRDefault="00C049C2" w:rsidP="0059799F">
      <w:pPr>
        <w:pStyle w:val="EditalNumerado"/>
        <w:numPr>
          <w:ilvl w:val="0"/>
          <w:numId w:val="1"/>
        </w:numPr>
        <w:suppressAutoHyphens w:val="0"/>
        <w:jc w:val="both"/>
        <w:rPr>
          <w:sz w:val="22"/>
          <w:szCs w:val="22"/>
        </w:rPr>
      </w:pPr>
      <w:r w:rsidRPr="0059799F">
        <w:rPr>
          <w:b/>
          <w:sz w:val="22"/>
          <w:szCs w:val="22"/>
        </w:rPr>
        <w:t>DAS SANÇÕES:</w:t>
      </w:r>
    </w:p>
    <w:p w:rsidR="0059799F" w:rsidRDefault="0059799F" w:rsidP="0059799F">
      <w:pPr>
        <w:pStyle w:val="EditalNumerado"/>
        <w:tabs>
          <w:tab w:val="clear" w:pos="360"/>
        </w:tabs>
        <w:suppressAutoHyphens w:val="0"/>
        <w:jc w:val="both"/>
        <w:rPr>
          <w:sz w:val="22"/>
          <w:szCs w:val="22"/>
        </w:rPr>
      </w:pPr>
    </w:p>
    <w:p w:rsidR="0059799F" w:rsidRDefault="00C049C2" w:rsidP="0059799F">
      <w:pPr>
        <w:pStyle w:val="EditalNumerado"/>
        <w:numPr>
          <w:ilvl w:val="1"/>
          <w:numId w:val="1"/>
        </w:numPr>
        <w:suppressAutoHyphens w:val="0"/>
        <w:ind w:left="0"/>
        <w:jc w:val="both"/>
        <w:rPr>
          <w:sz w:val="22"/>
          <w:szCs w:val="22"/>
        </w:rPr>
      </w:pPr>
      <w:r w:rsidRPr="0059799F">
        <w:rPr>
          <w:sz w:val="22"/>
          <w:szCs w:val="22"/>
        </w:rPr>
        <w:t xml:space="preserve">À licitante vencedora </w:t>
      </w:r>
      <w:r w:rsidR="0059799F" w:rsidRPr="00A8629A">
        <w:rPr>
          <w:sz w:val="22"/>
          <w:szCs w:val="22"/>
        </w:rPr>
        <w:t>deste certame serão aplicadas as sanções previstas no contrato, na Lei nº 10.520, de 17 de setembro de 2002; na Lei n° 8.666, de 21 de junho de 1993; na Lei Municipal nº 5.285, de 20 de novembro de 1999; e no Decreto Municipal nº 11.132, de 21 de fevereiro de 2003, nas seguintes situações</w:t>
      </w:r>
      <w:r w:rsidRPr="0059799F">
        <w:rPr>
          <w:sz w:val="22"/>
          <w:szCs w:val="22"/>
        </w:rPr>
        <w:t>:</w:t>
      </w:r>
    </w:p>
    <w:p w:rsidR="0059799F" w:rsidRDefault="00C049C2" w:rsidP="0059799F">
      <w:pPr>
        <w:pStyle w:val="EditalNumerado"/>
        <w:numPr>
          <w:ilvl w:val="2"/>
          <w:numId w:val="1"/>
        </w:numPr>
        <w:suppressAutoHyphens w:val="0"/>
        <w:ind w:left="142"/>
        <w:jc w:val="both"/>
        <w:rPr>
          <w:sz w:val="22"/>
          <w:szCs w:val="22"/>
        </w:rPr>
      </w:pPr>
      <w:r w:rsidRPr="0059799F">
        <w:rPr>
          <w:b/>
          <w:sz w:val="22"/>
          <w:szCs w:val="22"/>
          <w:lang w:eastAsia="pt-BR"/>
        </w:rPr>
        <w:t>Pela recusa injustificada da entrega do objeto</w:t>
      </w:r>
      <w:r w:rsidRPr="0059799F">
        <w:rPr>
          <w:sz w:val="22"/>
          <w:szCs w:val="22"/>
          <w:lang w:eastAsia="pt-BR"/>
        </w:rPr>
        <w:t xml:space="preserve">, nos prazos previstos neste edital, será aplicada multa na razão de 5% (cinco por cento) sobre o valor total da proposta, por até 05 (cinco) dias consecutivos. Após esse prazo </w:t>
      </w:r>
      <w:r w:rsidRPr="0059799F">
        <w:rPr>
          <w:b/>
          <w:bCs/>
          <w:sz w:val="22"/>
          <w:szCs w:val="22"/>
          <w:lang w:eastAsia="pt-BR"/>
        </w:rPr>
        <w:t>poderá</w:t>
      </w:r>
      <w:r w:rsidRPr="0059799F">
        <w:rPr>
          <w:sz w:val="22"/>
          <w:szCs w:val="22"/>
          <w:lang w:eastAsia="pt-BR"/>
        </w:rPr>
        <w:t>, também, ser anulada a nota de empenho e/ou imputada à licitante vencedora a pena prevista no art.</w:t>
      </w:r>
      <w:r w:rsidRPr="0059799F">
        <w:rPr>
          <w:sz w:val="22"/>
          <w:szCs w:val="22"/>
        </w:rPr>
        <w:t xml:space="preserve"> </w:t>
      </w:r>
      <w:r w:rsidRPr="0059799F">
        <w:rPr>
          <w:sz w:val="22"/>
          <w:szCs w:val="22"/>
          <w:lang w:eastAsia="pt-BR"/>
        </w:rPr>
        <w:t xml:space="preserve">14 do Decreto Municipal n.º 11.132/03, </w:t>
      </w:r>
      <w:r w:rsidRPr="0059799F">
        <w:rPr>
          <w:b/>
          <w:bCs/>
          <w:sz w:val="22"/>
          <w:szCs w:val="22"/>
          <w:lang w:eastAsia="pt-BR"/>
        </w:rPr>
        <w:t>pelo prazo de até 60 (sessenta) meses</w:t>
      </w:r>
      <w:r w:rsidRPr="0059799F">
        <w:rPr>
          <w:bCs/>
          <w:sz w:val="22"/>
          <w:szCs w:val="22"/>
          <w:lang w:eastAsia="pt-BR"/>
        </w:rPr>
        <w:t>;</w:t>
      </w:r>
    </w:p>
    <w:p w:rsidR="0059799F" w:rsidRDefault="00C049C2" w:rsidP="0059799F">
      <w:pPr>
        <w:pStyle w:val="EditalNumerado"/>
        <w:numPr>
          <w:ilvl w:val="2"/>
          <w:numId w:val="1"/>
        </w:numPr>
        <w:suppressAutoHyphens w:val="0"/>
        <w:ind w:left="142"/>
        <w:jc w:val="both"/>
        <w:rPr>
          <w:sz w:val="22"/>
          <w:szCs w:val="22"/>
        </w:rPr>
      </w:pPr>
      <w:r w:rsidRPr="0059799F">
        <w:rPr>
          <w:b/>
          <w:sz w:val="22"/>
          <w:szCs w:val="22"/>
          <w:lang w:eastAsia="pt-BR"/>
        </w:rPr>
        <w:t>Pelo atraso injustificado na entrega do objeto</w:t>
      </w:r>
      <w:r w:rsidRPr="0059799F">
        <w:rPr>
          <w:sz w:val="22"/>
          <w:szCs w:val="22"/>
          <w:lang w:eastAsia="pt-BR"/>
        </w:rPr>
        <w:t xml:space="preserve">, além do prazo estipulado neste edital, aplicação de multa na razão de 0,50% (cinquenta centésimos por cento), por dia de atraso, sobre o valor total da proposta, por até 10 (dez) dias consecutivos. Após esse prazo </w:t>
      </w:r>
      <w:r w:rsidRPr="0059799F">
        <w:rPr>
          <w:b/>
          <w:bCs/>
          <w:sz w:val="22"/>
          <w:szCs w:val="22"/>
          <w:lang w:eastAsia="pt-BR"/>
        </w:rPr>
        <w:t>poderá</w:t>
      </w:r>
      <w:r w:rsidRPr="0059799F">
        <w:rPr>
          <w:sz w:val="22"/>
          <w:szCs w:val="22"/>
          <w:lang w:eastAsia="pt-BR"/>
        </w:rPr>
        <w:t xml:space="preserve">, também, ser anulada a nota de empenho e/ou imputada à licitante vencedora a pena prevista no artigo 14, do Decreto Municipal n.º 11.132/03, </w:t>
      </w:r>
      <w:r w:rsidRPr="0059799F">
        <w:rPr>
          <w:b/>
          <w:bCs/>
          <w:sz w:val="22"/>
          <w:szCs w:val="22"/>
          <w:lang w:eastAsia="pt-BR"/>
        </w:rPr>
        <w:t>pelo</w:t>
      </w:r>
      <w:r w:rsidRPr="0059799F">
        <w:rPr>
          <w:sz w:val="22"/>
          <w:szCs w:val="22"/>
        </w:rPr>
        <w:t xml:space="preserve"> </w:t>
      </w:r>
      <w:r w:rsidRPr="0059799F">
        <w:rPr>
          <w:b/>
          <w:bCs/>
          <w:sz w:val="22"/>
          <w:szCs w:val="22"/>
          <w:lang w:eastAsia="pt-BR"/>
        </w:rPr>
        <w:t>prazo de até 60 (sessenta) meses</w:t>
      </w:r>
      <w:r w:rsidRPr="0059799F">
        <w:rPr>
          <w:sz w:val="22"/>
          <w:szCs w:val="22"/>
          <w:lang w:eastAsia="pt-BR"/>
        </w:rPr>
        <w:t>;</w:t>
      </w:r>
    </w:p>
    <w:p w:rsidR="0059799F" w:rsidRDefault="00C049C2" w:rsidP="0059799F">
      <w:pPr>
        <w:pStyle w:val="EditalNumerado"/>
        <w:numPr>
          <w:ilvl w:val="2"/>
          <w:numId w:val="1"/>
        </w:numPr>
        <w:suppressAutoHyphens w:val="0"/>
        <w:ind w:left="142"/>
        <w:jc w:val="both"/>
        <w:rPr>
          <w:sz w:val="22"/>
          <w:szCs w:val="22"/>
        </w:rPr>
      </w:pPr>
      <w:r w:rsidRPr="0059799F">
        <w:rPr>
          <w:b/>
          <w:sz w:val="22"/>
          <w:szCs w:val="22"/>
          <w:lang w:eastAsia="pt-BR"/>
        </w:rPr>
        <w:t>Pela entrega do objeto em desacordo com o solicitado</w:t>
      </w:r>
      <w:r w:rsidRPr="0059799F">
        <w:rPr>
          <w:sz w:val="22"/>
          <w:szCs w:val="22"/>
          <w:lang w:eastAsia="pt-BR"/>
        </w:rPr>
        <w:t xml:space="preserve">, </w:t>
      </w:r>
      <w:r w:rsidR="0059799F">
        <w:rPr>
          <w:sz w:val="22"/>
          <w:szCs w:val="22"/>
          <w:lang w:eastAsia="pt-BR"/>
        </w:rPr>
        <w:t xml:space="preserve">será </w:t>
      </w:r>
      <w:r w:rsidRPr="0059799F">
        <w:rPr>
          <w:sz w:val="22"/>
          <w:szCs w:val="22"/>
          <w:lang w:eastAsia="pt-BR"/>
        </w:rPr>
        <w:t>aplica</w:t>
      </w:r>
      <w:r w:rsidR="0059799F">
        <w:rPr>
          <w:sz w:val="22"/>
          <w:szCs w:val="22"/>
          <w:lang w:eastAsia="pt-BR"/>
        </w:rPr>
        <w:t xml:space="preserve">da </w:t>
      </w:r>
      <w:r w:rsidRPr="0059799F">
        <w:rPr>
          <w:sz w:val="22"/>
          <w:szCs w:val="22"/>
          <w:lang w:eastAsia="pt-BR"/>
        </w:rPr>
        <w:t xml:space="preserve">multa na razão de 5% (cinco por cento) sobre o valor total da proposta, por infração, com prazo de até </w:t>
      </w:r>
      <w:r w:rsidR="0059799F">
        <w:rPr>
          <w:sz w:val="22"/>
          <w:szCs w:val="22"/>
          <w:lang w:eastAsia="pt-BR"/>
        </w:rPr>
        <w:t>0</w:t>
      </w:r>
      <w:r w:rsidRPr="0059799F">
        <w:rPr>
          <w:sz w:val="22"/>
          <w:szCs w:val="22"/>
          <w:lang w:eastAsia="pt-BR"/>
        </w:rPr>
        <w:t xml:space="preserve">5 (cinco) dias consecutivos para adequação. Após 02 (duas) infrações e/ou após o prazo para adequação </w:t>
      </w:r>
      <w:r w:rsidRPr="0059799F">
        <w:rPr>
          <w:b/>
          <w:bCs/>
          <w:sz w:val="22"/>
          <w:szCs w:val="22"/>
          <w:lang w:eastAsia="pt-BR"/>
        </w:rPr>
        <w:t>poderá</w:t>
      </w:r>
      <w:r w:rsidRPr="0059799F">
        <w:rPr>
          <w:sz w:val="22"/>
          <w:szCs w:val="22"/>
          <w:lang w:eastAsia="pt-BR"/>
        </w:rPr>
        <w:t>, também, ser anulada a nota de empenho e/ou imputada à licitante vencedora a pena prevista no artigo 14, do Decreto Municipal n.º</w:t>
      </w:r>
      <w:r w:rsidRPr="0059799F">
        <w:rPr>
          <w:sz w:val="22"/>
          <w:szCs w:val="22"/>
        </w:rPr>
        <w:t xml:space="preserve"> </w:t>
      </w:r>
      <w:r w:rsidRPr="0059799F">
        <w:rPr>
          <w:sz w:val="22"/>
          <w:szCs w:val="22"/>
          <w:lang w:eastAsia="pt-BR"/>
        </w:rPr>
        <w:t xml:space="preserve">11.132/03, </w:t>
      </w:r>
      <w:r w:rsidRPr="0059799F">
        <w:rPr>
          <w:b/>
          <w:bCs/>
          <w:sz w:val="22"/>
          <w:szCs w:val="22"/>
          <w:lang w:eastAsia="pt-BR"/>
        </w:rPr>
        <w:t>pelo prazo de até 60 (sessenta) meses</w:t>
      </w:r>
      <w:r w:rsidRPr="0059799F">
        <w:rPr>
          <w:b/>
          <w:sz w:val="22"/>
          <w:szCs w:val="22"/>
          <w:lang w:eastAsia="pt-BR"/>
        </w:rPr>
        <w:t>;</w:t>
      </w:r>
    </w:p>
    <w:p w:rsidR="0059799F" w:rsidRDefault="00C049C2" w:rsidP="0059799F">
      <w:pPr>
        <w:pStyle w:val="EditalNumerado"/>
        <w:numPr>
          <w:ilvl w:val="1"/>
          <w:numId w:val="1"/>
        </w:numPr>
        <w:suppressAutoHyphens w:val="0"/>
        <w:ind w:left="0"/>
        <w:jc w:val="both"/>
        <w:rPr>
          <w:sz w:val="22"/>
          <w:szCs w:val="22"/>
        </w:rPr>
      </w:pPr>
      <w:r w:rsidRPr="0059799F">
        <w:rPr>
          <w:sz w:val="22"/>
          <w:szCs w:val="22"/>
        </w:rPr>
        <w:t xml:space="preserve">Nos termos do art. 7º da Lei Federal n.º 10.520, de 17 de julho de 2002, a licitante, sem prejuízo das demais cominações legais, poderá ficar, pelo prazo de até </w:t>
      </w:r>
      <w:proofErr w:type="gramStart"/>
      <w:r w:rsidRPr="0059799F">
        <w:rPr>
          <w:sz w:val="22"/>
          <w:szCs w:val="22"/>
        </w:rPr>
        <w:t>60 (sessenta) meses, impedida</w:t>
      </w:r>
      <w:proofErr w:type="gramEnd"/>
      <w:r w:rsidRPr="0059799F">
        <w:rPr>
          <w:sz w:val="22"/>
          <w:szCs w:val="22"/>
        </w:rPr>
        <w:t xml:space="preserve"> de licitar e contratar com a Administração Pública e ter cancelado o Registro Cadastral de Fornecedores do Município de Caxias do Sul (CRC), nos casos de:</w:t>
      </w:r>
    </w:p>
    <w:p w:rsidR="0059799F" w:rsidRDefault="00C049C2" w:rsidP="0059799F">
      <w:pPr>
        <w:pStyle w:val="EditalNumerado"/>
        <w:numPr>
          <w:ilvl w:val="2"/>
          <w:numId w:val="1"/>
        </w:numPr>
        <w:suppressAutoHyphens w:val="0"/>
        <w:ind w:left="142"/>
        <w:jc w:val="both"/>
        <w:rPr>
          <w:sz w:val="22"/>
          <w:szCs w:val="22"/>
        </w:rPr>
      </w:pPr>
      <w:r w:rsidRPr="0059799F">
        <w:rPr>
          <w:sz w:val="22"/>
          <w:szCs w:val="22"/>
        </w:rPr>
        <w:t>Apresentação de documentação falsa;</w:t>
      </w:r>
    </w:p>
    <w:p w:rsidR="0059799F" w:rsidRDefault="00C049C2" w:rsidP="0059799F">
      <w:pPr>
        <w:pStyle w:val="EditalNumerado"/>
        <w:numPr>
          <w:ilvl w:val="2"/>
          <w:numId w:val="1"/>
        </w:numPr>
        <w:suppressAutoHyphens w:val="0"/>
        <w:ind w:left="142"/>
        <w:jc w:val="both"/>
        <w:rPr>
          <w:sz w:val="22"/>
          <w:szCs w:val="22"/>
        </w:rPr>
      </w:pPr>
      <w:r w:rsidRPr="0059799F">
        <w:rPr>
          <w:sz w:val="22"/>
          <w:szCs w:val="22"/>
        </w:rPr>
        <w:t>Retardamento na execução do objeto;</w:t>
      </w:r>
    </w:p>
    <w:p w:rsidR="0059799F" w:rsidRDefault="00C049C2" w:rsidP="0059799F">
      <w:pPr>
        <w:pStyle w:val="EditalNumerado"/>
        <w:numPr>
          <w:ilvl w:val="2"/>
          <w:numId w:val="1"/>
        </w:numPr>
        <w:suppressAutoHyphens w:val="0"/>
        <w:ind w:left="142"/>
        <w:jc w:val="both"/>
        <w:rPr>
          <w:sz w:val="22"/>
          <w:szCs w:val="22"/>
        </w:rPr>
      </w:pPr>
      <w:proofErr w:type="gramStart"/>
      <w:r w:rsidRPr="0059799F">
        <w:rPr>
          <w:sz w:val="22"/>
          <w:szCs w:val="22"/>
        </w:rPr>
        <w:t>Não-manutenção</w:t>
      </w:r>
      <w:proofErr w:type="gramEnd"/>
      <w:r w:rsidRPr="0059799F">
        <w:rPr>
          <w:sz w:val="22"/>
          <w:szCs w:val="22"/>
        </w:rPr>
        <w:t xml:space="preserve"> da proposta ou lance verbal;</w:t>
      </w:r>
    </w:p>
    <w:p w:rsidR="0059799F" w:rsidRDefault="00C049C2" w:rsidP="0059799F">
      <w:pPr>
        <w:pStyle w:val="EditalNumerado"/>
        <w:numPr>
          <w:ilvl w:val="2"/>
          <w:numId w:val="1"/>
        </w:numPr>
        <w:suppressAutoHyphens w:val="0"/>
        <w:ind w:left="142"/>
        <w:jc w:val="both"/>
        <w:rPr>
          <w:sz w:val="22"/>
          <w:szCs w:val="22"/>
        </w:rPr>
      </w:pPr>
      <w:r w:rsidRPr="0059799F">
        <w:rPr>
          <w:sz w:val="22"/>
          <w:szCs w:val="22"/>
        </w:rPr>
        <w:t>Comportamento inidôneo;</w:t>
      </w:r>
    </w:p>
    <w:p w:rsidR="0059799F" w:rsidRDefault="00C049C2" w:rsidP="0059799F">
      <w:pPr>
        <w:pStyle w:val="EditalNumerado"/>
        <w:numPr>
          <w:ilvl w:val="2"/>
          <w:numId w:val="1"/>
        </w:numPr>
        <w:suppressAutoHyphens w:val="0"/>
        <w:ind w:left="142"/>
        <w:jc w:val="both"/>
        <w:rPr>
          <w:sz w:val="22"/>
          <w:szCs w:val="22"/>
        </w:rPr>
      </w:pPr>
      <w:r w:rsidRPr="0059799F">
        <w:rPr>
          <w:sz w:val="22"/>
          <w:szCs w:val="22"/>
        </w:rPr>
        <w:t>Fraude ou falha na execução do contrato.</w:t>
      </w:r>
    </w:p>
    <w:p w:rsidR="00C049C2" w:rsidRDefault="00C049C2" w:rsidP="0059799F">
      <w:pPr>
        <w:pStyle w:val="EditalNumerado"/>
        <w:numPr>
          <w:ilvl w:val="1"/>
          <w:numId w:val="1"/>
        </w:numPr>
        <w:suppressAutoHyphens w:val="0"/>
        <w:ind w:left="0"/>
        <w:jc w:val="both"/>
        <w:rPr>
          <w:sz w:val="22"/>
          <w:szCs w:val="22"/>
        </w:rPr>
      </w:pPr>
      <w:r w:rsidRPr="0059799F">
        <w:rPr>
          <w:sz w:val="22"/>
          <w:szCs w:val="22"/>
        </w:rPr>
        <w:t xml:space="preserve">Será facultado </w:t>
      </w:r>
      <w:proofErr w:type="gramStart"/>
      <w:r w:rsidRPr="0059799F">
        <w:rPr>
          <w:sz w:val="22"/>
          <w:szCs w:val="22"/>
        </w:rPr>
        <w:t>à</w:t>
      </w:r>
      <w:proofErr w:type="gramEnd"/>
      <w:r w:rsidRPr="0059799F">
        <w:rPr>
          <w:sz w:val="22"/>
          <w:szCs w:val="22"/>
        </w:rPr>
        <w:t xml:space="preserve"> licitante o prazo de 05 (cinco) dias ú</w:t>
      </w:r>
      <w:r w:rsidRPr="0059799F">
        <w:rPr>
          <w:sz w:val="22"/>
          <w:szCs w:val="22"/>
        </w:rPr>
        <w:softHyphen/>
        <w:t>teis para a apresentação de defesa prévia, na ocorrência de quaisquer das situações previs</w:t>
      </w:r>
      <w:r w:rsidRPr="0059799F">
        <w:rPr>
          <w:sz w:val="22"/>
          <w:szCs w:val="22"/>
        </w:rPr>
        <w:softHyphen/>
        <w:t xml:space="preserve">tas no </w:t>
      </w:r>
      <w:r w:rsidRPr="0059799F">
        <w:rPr>
          <w:b/>
          <w:sz w:val="22"/>
          <w:szCs w:val="22"/>
        </w:rPr>
        <w:t xml:space="preserve">item 12 </w:t>
      </w:r>
      <w:r w:rsidRPr="0059799F">
        <w:rPr>
          <w:sz w:val="22"/>
          <w:szCs w:val="22"/>
        </w:rPr>
        <w:t>deste edital.</w:t>
      </w:r>
    </w:p>
    <w:p w:rsidR="0059799F" w:rsidRDefault="0059799F" w:rsidP="0059799F">
      <w:pPr>
        <w:pStyle w:val="EditalNumerado"/>
        <w:tabs>
          <w:tab w:val="clear" w:pos="360"/>
        </w:tabs>
        <w:suppressAutoHyphens w:val="0"/>
        <w:jc w:val="both"/>
        <w:rPr>
          <w:sz w:val="22"/>
          <w:szCs w:val="22"/>
        </w:rPr>
      </w:pPr>
    </w:p>
    <w:p w:rsidR="00C049C2" w:rsidRPr="0059799F" w:rsidRDefault="00C049C2" w:rsidP="0059799F">
      <w:pPr>
        <w:pStyle w:val="EditalNumerado"/>
        <w:numPr>
          <w:ilvl w:val="0"/>
          <w:numId w:val="1"/>
        </w:numPr>
        <w:suppressAutoHyphens w:val="0"/>
        <w:jc w:val="both"/>
        <w:rPr>
          <w:sz w:val="22"/>
          <w:szCs w:val="22"/>
        </w:rPr>
      </w:pPr>
      <w:r w:rsidRPr="0059799F">
        <w:rPr>
          <w:b/>
          <w:sz w:val="22"/>
          <w:szCs w:val="22"/>
        </w:rPr>
        <w:t>DAS DISPOSIÇÕES GERAIS</w:t>
      </w:r>
    </w:p>
    <w:p w:rsidR="0059799F" w:rsidRDefault="0059799F" w:rsidP="0059799F">
      <w:pPr>
        <w:pStyle w:val="EditalNumerado"/>
        <w:tabs>
          <w:tab w:val="clear" w:pos="360"/>
        </w:tabs>
        <w:suppressAutoHyphens w:val="0"/>
        <w:jc w:val="both"/>
        <w:rPr>
          <w:sz w:val="22"/>
          <w:szCs w:val="22"/>
        </w:rPr>
      </w:pPr>
    </w:p>
    <w:p w:rsidR="007445CF" w:rsidRDefault="0059799F" w:rsidP="007445CF">
      <w:pPr>
        <w:pStyle w:val="EditalNumerado"/>
        <w:numPr>
          <w:ilvl w:val="1"/>
          <w:numId w:val="1"/>
        </w:numPr>
        <w:suppressAutoHyphens w:val="0"/>
        <w:ind w:left="0"/>
        <w:jc w:val="both"/>
        <w:rPr>
          <w:sz w:val="22"/>
          <w:szCs w:val="22"/>
        </w:rPr>
      </w:pPr>
      <w:r w:rsidRPr="0059799F">
        <w:rPr>
          <w:sz w:val="22"/>
          <w:szCs w:val="22"/>
        </w:rPr>
        <w:t>A documentação e a proposta deverão ser entregues em envelopes fechados e lacrados, até o dia e a hora marcados, no seguinte endereço: Rua Alfredo Chaves, nº 1.323, setor Financeiro da Câmara Municipal de Caxias do Sul.</w:t>
      </w:r>
    </w:p>
    <w:p w:rsidR="007445CF" w:rsidRDefault="0059799F" w:rsidP="007445CF">
      <w:pPr>
        <w:pStyle w:val="EditalNumerado"/>
        <w:numPr>
          <w:ilvl w:val="1"/>
          <w:numId w:val="1"/>
        </w:numPr>
        <w:suppressAutoHyphens w:val="0"/>
        <w:ind w:left="0"/>
        <w:jc w:val="both"/>
        <w:rPr>
          <w:sz w:val="22"/>
          <w:szCs w:val="22"/>
        </w:rPr>
      </w:pPr>
      <w:r w:rsidRPr="007445CF">
        <w:rPr>
          <w:sz w:val="22"/>
          <w:szCs w:val="22"/>
        </w:rPr>
        <w:t>As licitantes deverão esclarecer as dúvidas quanto ao objeto e ao edital no setor Financeiro da Câmara Municipal de Caxias do Sul, em horário de expediente, telefone (054) 3218-1653.</w:t>
      </w:r>
    </w:p>
    <w:p w:rsidR="007445CF" w:rsidRDefault="0059799F" w:rsidP="007445CF">
      <w:pPr>
        <w:pStyle w:val="EditalNumerado"/>
        <w:numPr>
          <w:ilvl w:val="1"/>
          <w:numId w:val="1"/>
        </w:numPr>
        <w:suppressAutoHyphens w:val="0"/>
        <w:ind w:left="0"/>
        <w:jc w:val="both"/>
        <w:rPr>
          <w:sz w:val="22"/>
          <w:szCs w:val="22"/>
        </w:rPr>
      </w:pPr>
      <w:r w:rsidRPr="007445CF">
        <w:rPr>
          <w:sz w:val="22"/>
          <w:szCs w:val="22"/>
        </w:rPr>
        <w:lastRenderedPageBreak/>
        <w:t>A licitante vencedora deverá manter, durante a execução do objeto, todas as condições de habilitação e qualificação exigidas na licitação.</w:t>
      </w:r>
    </w:p>
    <w:p w:rsidR="007445CF" w:rsidRDefault="0059799F" w:rsidP="007445CF">
      <w:pPr>
        <w:pStyle w:val="EditalNumerado"/>
        <w:numPr>
          <w:ilvl w:val="1"/>
          <w:numId w:val="1"/>
        </w:numPr>
        <w:suppressAutoHyphens w:val="0"/>
        <w:ind w:left="0"/>
        <w:jc w:val="both"/>
        <w:rPr>
          <w:sz w:val="22"/>
          <w:szCs w:val="22"/>
        </w:rPr>
      </w:pPr>
      <w:r w:rsidRPr="007445CF">
        <w:rPr>
          <w:sz w:val="22"/>
          <w:szCs w:val="22"/>
        </w:rPr>
        <w:t>Não será admitida a participação de pessoas físicas ou jurídicas sob a forma de consórcio.</w:t>
      </w:r>
    </w:p>
    <w:p w:rsidR="007445CF" w:rsidRDefault="0059799F" w:rsidP="007445CF">
      <w:pPr>
        <w:pStyle w:val="EditalNumerado"/>
        <w:numPr>
          <w:ilvl w:val="1"/>
          <w:numId w:val="1"/>
        </w:numPr>
        <w:suppressAutoHyphens w:val="0"/>
        <w:ind w:left="0"/>
        <w:jc w:val="both"/>
        <w:rPr>
          <w:sz w:val="22"/>
          <w:szCs w:val="22"/>
        </w:rPr>
      </w:pPr>
      <w:r w:rsidRPr="007445CF">
        <w:rPr>
          <w:sz w:val="22"/>
          <w:szCs w:val="22"/>
        </w:rPr>
        <w:t>Em nenhuma hipótese será concedido prazo para apresentação de documentação e proposta de preço não apresentadas na Sessão Pública.</w:t>
      </w:r>
    </w:p>
    <w:p w:rsidR="007445CF" w:rsidRDefault="0059799F" w:rsidP="007445CF">
      <w:pPr>
        <w:pStyle w:val="EditalNumerado"/>
        <w:numPr>
          <w:ilvl w:val="1"/>
          <w:numId w:val="1"/>
        </w:numPr>
        <w:suppressAutoHyphens w:val="0"/>
        <w:ind w:left="0"/>
        <w:jc w:val="both"/>
        <w:rPr>
          <w:sz w:val="22"/>
          <w:szCs w:val="22"/>
        </w:rPr>
      </w:pPr>
      <w:r w:rsidRPr="007445CF">
        <w:rPr>
          <w:sz w:val="22"/>
          <w:szCs w:val="22"/>
        </w:rPr>
        <w:t>Uma vez iniciada a Sessão Pública não serão admitidas participantes retardatárias.</w:t>
      </w:r>
    </w:p>
    <w:p w:rsidR="007445CF" w:rsidRDefault="0059799F" w:rsidP="007445CF">
      <w:pPr>
        <w:pStyle w:val="EditalNumerado"/>
        <w:numPr>
          <w:ilvl w:val="1"/>
          <w:numId w:val="1"/>
        </w:numPr>
        <w:suppressAutoHyphens w:val="0"/>
        <w:ind w:left="0"/>
        <w:jc w:val="both"/>
        <w:rPr>
          <w:sz w:val="22"/>
          <w:szCs w:val="22"/>
        </w:rPr>
      </w:pPr>
      <w:r w:rsidRPr="007445CF">
        <w:rPr>
          <w:sz w:val="22"/>
          <w:szCs w:val="22"/>
        </w:rPr>
        <w:t xml:space="preserve">Em qualquer fase do procedimento poderão ser promovidas as diligências necessárias para esclarecer ou complementar sua instrução, vedada </w:t>
      </w:r>
      <w:proofErr w:type="gramStart"/>
      <w:r w:rsidRPr="007445CF">
        <w:rPr>
          <w:sz w:val="22"/>
          <w:szCs w:val="22"/>
        </w:rPr>
        <w:t>a</w:t>
      </w:r>
      <w:proofErr w:type="gramEnd"/>
      <w:r w:rsidRPr="007445CF">
        <w:rPr>
          <w:sz w:val="22"/>
          <w:szCs w:val="22"/>
        </w:rPr>
        <w:t xml:space="preserve"> inclusão posterior de documento ou informação que deveria constar no ato da Sessão Pública.</w:t>
      </w:r>
    </w:p>
    <w:p w:rsidR="007445CF" w:rsidRDefault="0059799F" w:rsidP="007445CF">
      <w:pPr>
        <w:pStyle w:val="EditalNumerado"/>
        <w:numPr>
          <w:ilvl w:val="1"/>
          <w:numId w:val="1"/>
        </w:numPr>
        <w:suppressAutoHyphens w:val="0"/>
        <w:ind w:left="0"/>
        <w:jc w:val="both"/>
        <w:rPr>
          <w:sz w:val="22"/>
          <w:szCs w:val="22"/>
        </w:rPr>
      </w:pPr>
      <w:r w:rsidRPr="007445CF">
        <w:rPr>
          <w:sz w:val="22"/>
          <w:szCs w:val="22"/>
        </w:rPr>
        <w:t xml:space="preserve">As normas que disciplinam o certame serão sempre interpretadas em favor da ampliação da disputa entre os interessados, desde que não comprometam o interesse público, a legalidade, a moralidade e a eficiência, os princípios gerais de Direito Administrativo e os princípios da vinculação ao instrumento convocatório, do julgamento objetivo, da isonomia, ou </w:t>
      </w:r>
      <w:r w:rsidR="007445CF" w:rsidRPr="007445CF">
        <w:rPr>
          <w:sz w:val="22"/>
          <w:szCs w:val="22"/>
        </w:rPr>
        <w:t xml:space="preserve">quando </w:t>
      </w:r>
      <w:proofErr w:type="spellStart"/>
      <w:r w:rsidR="007445CF" w:rsidRPr="007445CF">
        <w:rPr>
          <w:sz w:val="22"/>
          <w:szCs w:val="22"/>
        </w:rPr>
        <w:t>puderm</w:t>
      </w:r>
      <w:proofErr w:type="spellEnd"/>
      <w:r w:rsidR="007445CF" w:rsidRPr="007445CF">
        <w:rPr>
          <w:sz w:val="22"/>
          <w:szCs w:val="22"/>
        </w:rPr>
        <w:t xml:space="preserve"> vir </w:t>
      </w:r>
      <w:r w:rsidRPr="007445CF">
        <w:rPr>
          <w:sz w:val="22"/>
          <w:szCs w:val="22"/>
        </w:rPr>
        <w:t>a frustrar a finalidade e a segurança da contratação.</w:t>
      </w:r>
    </w:p>
    <w:p w:rsidR="007445CF" w:rsidRDefault="0059799F" w:rsidP="007445CF">
      <w:pPr>
        <w:pStyle w:val="EditalNumerado"/>
        <w:numPr>
          <w:ilvl w:val="1"/>
          <w:numId w:val="1"/>
        </w:numPr>
        <w:suppressAutoHyphens w:val="0"/>
        <w:ind w:left="0"/>
        <w:jc w:val="both"/>
        <w:rPr>
          <w:sz w:val="22"/>
          <w:szCs w:val="22"/>
        </w:rPr>
      </w:pPr>
      <w:r w:rsidRPr="007445CF">
        <w:rPr>
          <w:sz w:val="22"/>
          <w:szCs w:val="22"/>
        </w:rPr>
        <w:t>Os casos omissos serão dirimidos pelo Pregoeiro e/ou pelas autoridades competentes, com base nas disposições da Lei nº 8.666/93 e da Lei nº 10.520/02, nos princípios de Direito Administrativo e de Direito Público e nos demais diplomas legais aplicáveis à espécie.</w:t>
      </w:r>
    </w:p>
    <w:p w:rsidR="007445CF" w:rsidRDefault="0059799F" w:rsidP="007445CF">
      <w:pPr>
        <w:pStyle w:val="EditalNumerado"/>
        <w:numPr>
          <w:ilvl w:val="1"/>
          <w:numId w:val="1"/>
        </w:numPr>
        <w:suppressAutoHyphens w:val="0"/>
        <w:ind w:left="0"/>
        <w:jc w:val="both"/>
        <w:rPr>
          <w:sz w:val="22"/>
          <w:szCs w:val="22"/>
        </w:rPr>
      </w:pPr>
      <w:r w:rsidRPr="007445CF">
        <w:rPr>
          <w:sz w:val="22"/>
          <w:szCs w:val="22"/>
        </w:rPr>
        <w:t>Na contagem dos prazos excluir-se-á o dia do início e incluir-se-á o do vencimento. Só se iniciam e vencem os prazos em dias de expediente na Câmara Municipal.</w:t>
      </w:r>
    </w:p>
    <w:p w:rsidR="007445CF" w:rsidRDefault="0059799F" w:rsidP="007445CF">
      <w:pPr>
        <w:pStyle w:val="EditalNumerado"/>
        <w:numPr>
          <w:ilvl w:val="1"/>
          <w:numId w:val="1"/>
        </w:numPr>
        <w:suppressAutoHyphens w:val="0"/>
        <w:ind w:left="0"/>
        <w:jc w:val="both"/>
        <w:rPr>
          <w:sz w:val="22"/>
          <w:szCs w:val="22"/>
        </w:rPr>
      </w:pPr>
      <w:r w:rsidRPr="007445CF">
        <w:rPr>
          <w:sz w:val="22"/>
          <w:szCs w:val="22"/>
        </w:rPr>
        <w:t>Da Sessão Pública lavrar-se-á ata que será assinada pelo Pregoeiro, pela equipe de apoio e pelos representantes credenciados.</w:t>
      </w:r>
    </w:p>
    <w:p w:rsidR="007445CF" w:rsidRDefault="0059799F" w:rsidP="007445CF">
      <w:pPr>
        <w:pStyle w:val="EditalNumerado"/>
        <w:numPr>
          <w:ilvl w:val="1"/>
          <w:numId w:val="1"/>
        </w:numPr>
        <w:suppressAutoHyphens w:val="0"/>
        <w:ind w:left="0"/>
        <w:jc w:val="both"/>
        <w:rPr>
          <w:sz w:val="22"/>
          <w:szCs w:val="22"/>
        </w:rPr>
      </w:pPr>
      <w:r w:rsidRPr="007445CF">
        <w:rPr>
          <w:sz w:val="22"/>
          <w:szCs w:val="22"/>
        </w:rPr>
        <w:t>Só terão direito a usar a palavra, rubricar a documentação e as propostas de preço, apresentar reclamações ou recursos e assinar atas as licitantes ou seus representantes credenciados, o Pregoeiro e a equipe de apoio.</w:t>
      </w:r>
    </w:p>
    <w:p w:rsidR="007445CF" w:rsidRDefault="0059799F" w:rsidP="007445CF">
      <w:pPr>
        <w:pStyle w:val="EditalNumerado"/>
        <w:numPr>
          <w:ilvl w:val="1"/>
          <w:numId w:val="1"/>
        </w:numPr>
        <w:suppressAutoHyphens w:val="0"/>
        <w:ind w:left="0"/>
        <w:jc w:val="both"/>
        <w:rPr>
          <w:sz w:val="22"/>
          <w:szCs w:val="22"/>
        </w:rPr>
      </w:pPr>
      <w:r w:rsidRPr="007445CF">
        <w:rPr>
          <w:sz w:val="22"/>
          <w:szCs w:val="22"/>
        </w:rPr>
        <w:t xml:space="preserve">Não serão </w:t>
      </w:r>
      <w:r w:rsidR="007445CF" w:rsidRPr="007445CF">
        <w:rPr>
          <w:sz w:val="22"/>
          <w:szCs w:val="22"/>
        </w:rPr>
        <w:t xml:space="preserve">aceitas propostas enviadas por meio eletrônico ou </w:t>
      </w:r>
      <w:r w:rsidRPr="007445CF">
        <w:rPr>
          <w:sz w:val="22"/>
          <w:szCs w:val="22"/>
        </w:rPr>
        <w:t>fac-símile.</w:t>
      </w:r>
    </w:p>
    <w:p w:rsidR="007445CF" w:rsidRDefault="0059799F" w:rsidP="007445CF">
      <w:pPr>
        <w:pStyle w:val="EditalNumerado"/>
        <w:numPr>
          <w:ilvl w:val="1"/>
          <w:numId w:val="1"/>
        </w:numPr>
        <w:suppressAutoHyphens w:val="0"/>
        <w:ind w:left="0"/>
        <w:jc w:val="both"/>
        <w:rPr>
          <w:sz w:val="22"/>
          <w:szCs w:val="22"/>
        </w:rPr>
      </w:pPr>
      <w:r w:rsidRPr="007445CF">
        <w:rPr>
          <w:sz w:val="22"/>
          <w:szCs w:val="22"/>
        </w:rPr>
        <w:t xml:space="preserve">Será desclassificada a proposta que não atender os requisitos estabelecidos neste edital. O desatendimento de exigências </w:t>
      </w:r>
      <w:r w:rsidR="007445CF" w:rsidRPr="007445CF">
        <w:rPr>
          <w:sz w:val="22"/>
          <w:szCs w:val="22"/>
        </w:rPr>
        <w:t xml:space="preserve">meramente </w:t>
      </w:r>
      <w:r w:rsidRPr="007445CF">
        <w:rPr>
          <w:sz w:val="22"/>
          <w:szCs w:val="22"/>
        </w:rPr>
        <w:t xml:space="preserve">formais </w:t>
      </w:r>
      <w:r w:rsidR="007445CF" w:rsidRPr="007445CF">
        <w:rPr>
          <w:sz w:val="22"/>
          <w:szCs w:val="22"/>
        </w:rPr>
        <w:t xml:space="preserve">ou </w:t>
      </w:r>
      <w:r w:rsidRPr="007445CF">
        <w:rPr>
          <w:sz w:val="22"/>
          <w:szCs w:val="22"/>
        </w:rPr>
        <w:t>não essenciais não importará a desclassificação da licitante, desde que seja possível o aproveitamento do ato.</w:t>
      </w:r>
    </w:p>
    <w:p w:rsidR="007445CF" w:rsidRDefault="0059799F" w:rsidP="007445CF">
      <w:pPr>
        <w:pStyle w:val="EditalNumerado"/>
        <w:numPr>
          <w:ilvl w:val="1"/>
          <w:numId w:val="1"/>
        </w:numPr>
        <w:suppressAutoHyphens w:val="0"/>
        <w:ind w:left="0"/>
        <w:jc w:val="both"/>
        <w:rPr>
          <w:sz w:val="22"/>
          <w:szCs w:val="22"/>
        </w:rPr>
      </w:pPr>
      <w:r w:rsidRPr="007445CF">
        <w:rPr>
          <w:sz w:val="22"/>
          <w:szCs w:val="22"/>
        </w:rPr>
        <w:t>Os envelopes contendo a documentação de habilitação das licitantes classificadas para a fase de lances verbais permanecerão em poder do Pregoeiro durante o prazo de 60 (sessenta) dias contados da apresentação das propostas. Se não forem retirados em até 30 (trinta) dias após aquele prazo, serão inutilizados.</w:t>
      </w:r>
    </w:p>
    <w:p w:rsidR="007445CF" w:rsidRPr="007445CF" w:rsidRDefault="00C049C2" w:rsidP="007445CF">
      <w:pPr>
        <w:pStyle w:val="EditalNumerado"/>
        <w:numPr>
          <w:ilvl w:val="1"/>
          <w:numId w:val="1"/>
        </w:numPr>
        <w:suppressAutoHyphens w:val="0"/>
        <w:ind w:left="0"/>
        <w:jc w:val="both"/>
        <w:rPr>
          <w:sz w:val="22"/>
          <w:szCs w:val="22"/>
        </w:rPr>
      </w:pPr>
      <w:r w:rsidRPr="007445CF">
        <w:rPr>
          <w:sz w:val="22"/>
          <w:szCs w:val="22"/>
        </w:rPr>
        <w:t>Fazem parte integrante deste edital:</w:t>
      </w:r>
    </w:p>
    <w:p w:rsidR="007445CF" w:rsidRDefault="00C049C2" w:rsidP="007445CF">
      <w:pPr>
        <w:pStyle w:val="EditalNumerado"/>
        <w:numPr>
          <w:ilvl w:val="2"/>
          <w:numId w:val="1"/>
        </w:numPr>
        <w:suppressAutoHyphens w:val="0"/>
        <w:ind w:left="142"/>
        <w:jc w:val="both"/>
        <w:rPr>
          <w:sz w:val="22"/>
          <w:szCs w:val="22"/>
        </w:rPr>
      </w:pPr>
      <w:r w:rsidRPr="007445CF">
        <w:rPr>
          <w:sz w:val="22"/>
          <w:szCs w:val="22"/>
        </w:rPr>
        <w:t>Anexo I – Modelo de Credenciamento;</w:t>
      </w:r>
    </w:p>
    <w:p w:rsidR="007445CF" w:rsidRDefault="00C049C2" w:rsidP="007445CF">
      <w:pPr>
        <w:pStyle w:val="EditalNumerado"/>
        <w:numPr>
          <w:ilvl w:val="2"/>
          <w:numId w:val="1"/>
        </w:numPr>
        <w:suppressAutoHyphens w:val="0"/>
        <w:ind w:left="142"/>
        <w:jc w:val="both"/>
        <w:rPr>
          <w:sz w:val="22"/>
          <w:szCs w:val="22"/>
        </w:rPr>
      </w:pPr>
      <w:r w:rsidRPr="007445CF">
        <w:rPr>
          <w:sz w:val="22"/>
          <w:szCs w:val="22"/>
        </w:rPr>
        <w:t>Anexo II – Declaração de Enquadramento para ME/EPP;</w:t>
      </w:r>
    </w:p>
    <w:p w:rsidR="007445CF" w:rsidRDefault="00C049C2" w:rsidP="007445CF">
      <w:pPr>
        <w:pStyle w:val="EditalNumerado"/>
        <w:numPr>
          <w:ilvl w:val="2"/>
          <w:numId w:val="1"/>
        </w:numPr>
        <w:suppressAutoHyphens w:val="0"/>
        <w:ind w:left="142"/>
        <w:jc w:val="both"/>
        <w:rPr>
          <w:sz w:val="22"/>
          <w:szCs w:val="22"/>
        </w:rPr>
      </w:pPr>
      <w:r w:rsidRPr="007445CF">
        <w:rPr>
          <w:sz w:val="22"/>
          <w:szCs w:val="22"/>
        </w:rPr>
        <w:t>Anexo III – Declaração de Idoneidade;</w:t>
      </w:r>
    </w:p>
    <w:p w:rsidR="007445CF" w:rsidRDefault="00C049C2" w:rsidP="007445CF">
      <w:pPr>
        <w:pStyle w:val="EditalNumerado"/>
        <w:numPr>
          <w:ilvl w:val="2"/>
          <w:numId w:val="1"/>
        </w:numPr>
        <w:suppressAutoHyphens w:val="0"/>
        <w:ind w:left="142"/>
        <w:jc w:val="both"/>
        <w:rPr>
          <w:sz w:val="22"/>
          <w:szCs w:val="22"/>
        </w:rPr>
      </w:pPr>
      <w:r w:rsidRPr="007445CF">
        <w:rPr>
          <w:sz w:val="22"/>
          <w:szCs w:val="22"/>
        </w:rPr>
        <w:t>Anexo IV – Declaração de Cumprimento do art. 7º, inciso XXXIII, da Constituição Federal;</w:t>
      </w:r>
    </w:p>
    <w:p w:rsidR="007445CF" w:rsidRDefault="00C049C2" w:rsidP="007445CF">
      <w:pPr>
        <w:pStyle w:val="EditalNumerado"/>
        <w:numPr>
          <w:ilvl w:val="2"/>
          <w:numId w:val="1"/>
        </w:numPr>
        <w:suppressAutoHyphens w:val="0"/>
        <w:ind w:left="142"/>
        <w:jc w:val="both"/>
        <w:rPr>
          <w:sz w:val="22"/>
          <w:szCs w:val="22"/>
        </w:rPr>
      </w:pPr>
      <w:r w:rsidRPr="007445CF">
        <w:rPr>
          <w:sz w:val="22"/>
          <w:szCs w:val="22"/>
        </w:rPr>
        <w:t>Anexo V – Formulário Proposta de Preços.</w:t>
      </w:r>
    </w:p>
    <w:p w:rsidR="007445CF" w:rsidRDefault="00C049C2" w:rsidP="007445CF">
      <w:pPr>
        <w:pStyle w:val="EditalNumerado"/>
        <w:numPr>
          <w:ilvl w:val="1"/>
          <w:numId w:val="1"/>
        </w:numPr>
        <w:suppressAutoHyphens w:val="0"/>
        <w:ind w:left="0"/>
        <w:jc w:val="both"/>
        <w:rPr>
          <w:sz w:val="22"/>
          <w:szCs w:val="22"/>
        </w:rPr>
      </w:pPr>
      <w:r w:rsidRPr="007445CF">
        <w:rPr>
          <w:sz w:val="22"/>
          <w:szCs w:val="22"/>
        </w:rPr>
        <w:t>A homologação desta licitação é de competência exclusiva do Presidente da Câmara Municipal de Caxias do Sul.</w:t>
      </w:r>
    </w:p>
    <w:p w:rsidR="007445CF" w:rsidRDefault="00C049C2" w:rsidP="007445CF">
      <w:pPr>
        <w:pStyle w:val="EditalNumerado"/>
        <w:numPr>
          <w:ilvl w:val="1"/>
          <w:numId w:val="1"/>
        </w:numPr>
        <w:suppressAutoHyphens w:val="0"/>
        <w:ind w:left="0"/>
        <w:jc w:val="both"/>
        <w:rPr>
          <w:sz w:val="22"/>
          <w:szCs w:val="22"/>
        </w:rPr>
      </w:pPr>
      <w:r w:rsidRPr="007445CF">
        <w:rPr>
          <w:sz w:val="22"/>
          <w:szCs w:val="22"/>
        </w:rPr>
        <w:t xml:space="preserve">Dos atos praticados na presente licitação caberão os recursos previstos no art. 109 da Lei </w:t>
      </w:r>
      <w:r w:rsidR="007445CF">
        <w:rPr>
          <w:sz w:val="22"/>
          <w:szCs w:val="22"/>
        </w:rPr>
        <w:t xml:space="preserve">Federal </w:t>
      </w:r>
      <w:r w:rsidRPr="007445CF">
        <w:rPr>
          <w:sz w:val="22"/>
          <w:szCs w:val="22"/>
        </w:rPr>
        <w:t>nº 8.666, de 21 de junho de 1993, dirigidos ao Presidente da Câmara Municipal de Caxias do Sul.</w:t>
      </w:r>
    </w:p>
    <w:p w:rsidR="007445CF" w:rsidRDefault="00C049C2" w:rsidP="007445CF">
      <w:pPr>
        <w:pStyle w:val="EditalNumerado"/>
        <w:numPr>
          <w:ilvl w:val="1"/>
          <w:numId w:val="1"/>
        </w:numPr>
        <w:suppressAutoHyphens w:val="0"/>
        <w:ind w:left="0"/>
        <w:jc w:val="both"/>
        <w:rPr>
          <w:sz w:val="22"/>
          <w:szCs w:val="22"/>
        </w:rPr>
      </w:pPr>
      <w:r w:rsidRPr="007445CF">
        <w:rPr>
          <w:sz w:val="22"/>
          <w:szCs w:val="22"/>
        </w:rPr>
        <w:t>As despesas decorrentes da licitação correrão por conta da dotação orçamentária 1001.4490.52 – Equ</w:t>
      </w:r>
      <w:r w:rsidR="00D03CBD" w:rsidRPr="007445CF">
        <w:rPr>
          <w:sz w:val="22"/>
          <w:szCs w:val="22"/>
        </w:rPr>
        <w:t>ipamentos e Material Permanente e 2001.3390.30 – Material de Consumo.</w:t>
      </w:r>
    </w:p>
    <w:p w:rsidR="00C049C2" w:rsidRPr="007445CF" w:rsidRDefault="00C049C2" w:rsidP="007445CF">
      <w:pPr>
        <w:pStyle w:val="EditalNumerado"/>
        <w:numPr>
          <w:ilvl w:val="1"/>
          <w:numId w:val="1"/>
        </w:numPr>
        <w:suppressAutoHyphens w:val="0"/>
        <w:ind w:left="0"/>
        <w:jc w:val="both"/>
        <w:rPr>
          <w:sz w:val="22"/>
          <w:szCs w:val="22"/>
        </w:rPr>
      </w:pPr>
      <w:r w:rsidRPr="007445CF">
        <w:rPr>
          <w:sz w:val="22"/>
          <w:szCs w:val="22"/>
        </w:rPr>
        <w:t>À Câmara Municipal de Caxias do Sul fica assegurado o direito de revogar ou anular a presente licitação, em decisão justificada.</w:t>
      </w:r>
    </w:p>
    <w:p w:rsidR="00C049C2" w:rsidRPr="00F15422" w:rsidRDefault="00C049C2" w:rsidP="00C049C2">
      <w:pPr>
        <w:pStyle w:val="EditalNumerado"/>
        <w:tabs>
          <w:tab w:val="clear" w:pos="360"/>
        </w:tabs>
        <w:ind w:left="340"/>
        <w:jc w:val="both"/>
        <w:rPr>
          <w:sz w:val="22"/>
          <w:szCs w:val="22"/>
        </w:rPr>
      </w:pPr>
    </w:p>
    <w:p w:rsidR="00C049C2" w:rsidRDefault="00C049C2" w:rsidP="00C049C2">
      <w:pPr>
        <w:pStyle w:val="Corpodetexto1"/>
        <w:tabs>
          <w:tab w:val="left" w:pos="0"/>
          <w:tab w:val="left" w:pos="1440"/>
          <w:tab w:val="left" w:pos="3969"/>
        </w:tabs>
        <w:ind w:right="-81"/>
        <w:jc w:val="center"/>
        <w:rPr>
          <w:sz w:val="22"/>
          <w:szCs w:val="22"/>
        </w:rPr>
      </w:pPr>
      <w:r>
        <w:rPr>
          <w:sz w:val="22"/>
          <w:szCs w:val="22"/>
        </w:rPr>
        <w:t xml:space="preserve">Caxias do Sul, </w:t>
      </w:r>
      <w:r w:rsidR="007445CF">
        <w:rPr>
          <w:sz w:val="22"/>
          <w:szCs w:val="22"/>
        </w:rPr>
        <w:t xml:space="preserve">14 de março de </w:t>
      </w:r>
      <w:r>
        <w:rPr>
          <w:sz w:val="22"/>
          <w:szCs w:val="22"/>
        </w:rPr>
        <w:t>2016.</w:t>
      </w:r>
    </w:p>
    <w:p w:rsidR="00C049C2" w:rsidRDefault="00C049C2" w:rsidP="00C049C2">
      <w:pPr>
        <w:pStyle w:val="Corpodetexto1"/>
        <w:tabs>
          <w:tab w:val="left" w:pos="0"/>
          <w:tab w:val="left" w:pos="1440"/>
          <w:tab w:val="left" w:pos="3969"/>
        </w:tabs>
        <w:ind w:right="-81"/>
        <w:jc w:val="center"/>
        <w:rPr>
          <w:sz w:val="22"/>
          <w:szCs w:val="22"/>
        </w:rPr>
      </w:pPr>
    </w:p>
    <w:p w:rsidR="00C049C2" w:rsidRDefault="00C049C2" w:rsidP="00C049C2">
      <w:pPr>
        <w:pStyle w:val="Corpodetexto1"/>
        <w:tabs>
          <w:tab w:val="left" w:pos="0"/>
          <w:tab w:val="left" w:pos="1440"/>
          <w:tab w:val="left" w:pos="3969"/>
        </w:tabs>
        <w:ind w:right="-81"/>
        <w:jc w:val="center"/>
        <w:rPr>
          <w:sz w:val="22"/>
          <w:szCs w:val="22"/>
        </w:rPr>
      </w:pPr>
    </w:p>
    <w:p w:rsidR="00C049C2" w:rsidRDefault="00C049C2" w:rsidP="00C049C2">
      <w:pPr>
        <w:pStyle w:val="Corpodetexto1"/>
        <w:tabs>
          <w:tab w:val="left" w:pos="0"/>
          <w:tab w:val="left" w:pos="1440"/>
          <w:tab w:val="left" w:pos="3969"/>
        </w:tabs>
        <w:ind w:right="-81"/>
        <w:jc w:val="center"/>
        <w:rPr>
          <w:sz w:val="22"/>
          <w:szCs w:val="22"/>
        </w:rPr>
      </w:pPr>
    </w:p>
    <w:p w:rsidR="00C049C2" w:rsidRPr="00765847" w:rsidRDefault="00C049C2" w:rsidP="00C049C2">
      <w:pPr>
        <w:tabs>
          <w:tab w:val="left" w:pos="0"/>
        </w:tabs>
        <w:jc w:val="center"/>
        <w:rPr>
          <w:sz w:val="22"/>
          <w:szCs w:val="22"/>
        </w:rPr>
      </w:pPr>
      <w:r w:rsidRPr="00765847">
        <w:rPr>
          <w:sz w:val="22"/>
          <w:szCs w:val="22"/>
        </w:rPr>
        <w:t>CÂMARA MUNICIPAL DE CAXIAS DO SUL</w:t>
      </w:r>
    </w:p>
    <w:p w:rsidR="00C049C2" w:rsidRDefault="00C049C2" w:rsidP="00C049C2">
      <w:pPr>
        <w:tabs>
          <w:tab w:val="left" w:pos="0"/>
        </w:tabs>
        <w:jc w:val="center"/>
        <w:rPr>
          <w:sz w:val="22"/>
          <w:szCs w:val="22"/>
        </w:rPr>
      </w:pPr>
      <w:r w:rsidRPr="00765847">
        <w:rPr>
          <w:sz w:val="22"/>
          <w:szCs w:val="22"/>
        </w:rPr>
        <w:t>V</w:t>
      </w:r>
      <w:r>
        <w:rPr>
          <w:sz w:val="22"/>
          <w:szCs w:val="22"/>
        </w:rPr>
        <w:t xml:space="preserve">ereador </w:t>
      </w:r>
      <w:proofErr w:type="spellStart"/>
      <w:r>
        <w:rPr>
          <w:sz w:val="22"/>
          <w:szCs w:val="22"/>
        </w:rPr>
        <w:t>Edi</w:t>
      </w:r>
      <w:proofErr w:type="spellEnd"/>
      <w:r>
        <w:rPr>
          <w:sz w:val="22"/>
          <w:szCs w:val="22"/>
        </w:rPr>
        <w:t xml:space="preserve"> Carlos Pereira de Souza</w:t>
      </w:r>
    </w:p>
    <w:p w:rsidR="00C049C2" w:rsidRDefault="00C049C2" w:rsidP="00C049C2">
      <w:pPr>
        <w:tabs>
          <w:tab w:val="left" w:pos="0"/>
        </w:tabs>
        <w:jc w:val="center"/>
        <w:rPr>
          <w:b/>
          <w:sz w:val="22"/>
          <w:szCs w:val="22"/>
        </w:rPr>
      </w:pPr>
      <w:r>
        <w:rPr>
          <w:sz w:val="22"/>
          <w:szCs w:val="22"/>
        </w:rPr>
        <w:t>Presidente</w:t>
      </w:r>
    </w:p>
    <w:p w:rsidR="00C049C2" w:rsidRDefault="00C049C2" w:rsidP="00C049C2">
      <w:pPr>
        <w:tabs>
          <w:tab w:val="left" w:pos="1440"/>
        </w:tabs>
        <w:ind w:right="-81"/>
        <w:jc w:val="both"/>
        <w:rPr>
          <w:sz w:val="22"/>
          <w:szCs w:val="22"/>
        </w:rPr>
      </w:pPr>
    </w:p>
    <w:p w:rsidR="007445CF" w:rsidRDefault="007445CF" w:rsidP="007445CF">
      <w:pPr>
        <w:tabs>
          <w:tab w:val="left" w:pos="1440"/>
        </w:tabs>
        <w:spacing w:line="360" w:lineRule="auto"/>
        <w:ind w:right="-81"/>
        <w:jc w:val="center"/>
        <w:rPr>
          <w:b/>
          <w:sz w:val="22"/>
          <w:szCs w:val="22"/>
        </w:rPr>
      </w:pPr>
    </w:p>
    <w:p w:rsidR="007445CF" w:rsidRDefault="007445CF" w:rsidP="007445CF">
      <w:pPr>
        <w:tabs>
          <w:tab w:val="left" w:pos="1440"/>
        </w:tabs>
        <w:spacing w:line="360" w:lineRule="auto"/>
        <w:ind w:right="-81"/>
        <w:jc w:val="center"/>
        <w:rPr>
          <w:b/>
          <w:sz w:val="22"/>
          <w:szCs w:val="22"/>
        </w:rPr>
      </w:pPr>
    </w:p>
    <w:p w:rsidR="007445CF" w:rsidRDefault="007445CF" w:rsidP="007445CF">
      <w:pPr>
        <w:tabs>
          <w:tab w:val="left" w:pos="1440"/>
        </w:tabs>
        <w:spacing w:line="360" w:lineRule="auto"/>
        <w:ind w:right="-81"/>
        <w:jc w:val="center"/>
        <w:rPr>
          <w:b/>
          <w:sz w:val="22"/>
          <w:szCs w:val="22"/>
        </w:rPr>
      </w:pPr>
    </w:p>
    <w:p w:rsidR="007445CF" w:rsidRDefault="007445CF" w:rsidP="007445CF">
      <w:pPr>
        <w:tabs>
          <w:tab w:val="left" w:pos="1440"/>
        </w:tabs>
        <w:spacing w:line="360" w:lineRule="auto"/>
        <w:ind w:right="-81"/>
        <w:jc w:val="center"/>
        <w:rPr>
          <w:b/>
          <w:sz w:val="22"/>
          <w:szCs w:val="22"/>
        </w:rPr>
      </w:pPr>
    </w:p>
    <w:p w:rsidR="007445CF" w:rsidRDefault="007445CF" w:rsidP="007445CF">
      <w:pPr>
        <w:tabs>
          <w:tab w:val="left" w:pos="1440"/>
        </w:tabs>
        <w:spacing w:line="360" w:lineRule="auto"/>
        <w:ind w:right="-81"/>
        <w:jc w:val="center"/>
        <w:rPr>
          <w:b/>
          <w:sz w:val="22"/>
          <w:szCs w:val="22"/>
        </w:rPr>
      </w:pPr>
      <w:r>
        <w:rPr>
          <w:b/>
          <w:sz w:val="22"/>
          <w:szCs w:val="22"/>
        </w:rPr>
        <w:t>PROCESSO LICITATÓRIO Nº 10/2016</w:t>
      </w:r>
    </w:p>
    <w:p w:rsidR="00C049C2" w:rsidRDefault="00C049C2" w:rsidP="007445CF">
      <w:pPr>
        <w:tabs>
          <w:tab w:val="left" w:pos="1440"/>
        </w:tabs>
        <w:spacing w:line="360" w:lineRule="auto"/>
        <w:ind w:right="-81"/>
        <w:jc w:val="center"/>
        <w:rPr>
          <w:b/>
          <w:sz w:val="22"/>
          <w:szCs w:val="22"/>
        </w:rPr>
      </w:pPr>
      <w:r>
        <w:rPr>
          <w:b/>
          <w:sz w:val="22"/>
          <w:szCs w:val="22"/>
        </w:rPr>
        <w:t>PREGÃO PRESENCIAL Nº 0</w:t>
      </w:r>
      <w:r w:rsidR="00BA725F">
        <w:rPr>
          <w:b/>
          <w:sz w:val="22"/>
          <w:szCs w:val="22"/>
        </w:rPr>
        <w:t>6</w:t>
      </w:r>
      <w:r>
        <w:rPr>
          <w:b/>
          <w:sz w:val="22"/>
          <w:szCs w:val="22"/>
        </w:rPr>
        <w:t>/2016</w:t>
      </w:r>
    </w:p>
    <w:p w:rsidR="00C049C2" w:rsidRDefault="00C049C2" w:rsidP="007445CF">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sz w:val="22"/>
          <w:szCs w:val="22"/>
        </w:rPr>
      </w:pPr>
      <w:r>
        <w:rPr>
          <w:b/>
          <w:sz w:val="22"/>
          <w:szCs w:val="22"/>
        </w:rPr>
        <w:t>ANEXO I</w:t>
      </w:r>
    </w:p>
    <w:p w:rsidR="00C049C2" w:rsidRDefault="00C049C2" w:rsidP="007445CF">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sz w:val="22"/>
          <w:szCs w:val="22"/>
        </w:rPr>
      </w:pPr>
      <w:r>
        <w:rPr>
          <w:b/>
          <w:sz w:val="22"/>
          <w:szCs w:val="22"/>
        </w:rPr>
        <w:t>CREDENCIAMENTO</w:t>
      </w:r>
    </w:p>
    <w:p w:rsidR="00C049C2" w:rsidRDefault="00C049C2" w:rsidP="007445CF">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7445CF" w:rsidRDefault="007445CF" w:rsidP="007445CF">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7445CF" w:rsidRDefault="007445CF" w:rsidP="007445CF">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7445CF" w:rsidRDefault="007445CF" w:rsidP="007445CF">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7445CF" w:rsidRPr="007445CF" w:rsidRDefault="007445CF" w:rsidP="007445CF">
      <w:pPr>
        <w:jc w:val="both"/>
        <w:rPr>
          <w:sz w:val="22"/>
          <w:szCs w:val="22"/>
        </w:rPr>
      </w:pPr>
      <w:r w:rsidRPr="007445CF">
        <w:rPr>
          <w:sz w:val="22"/>
          <w:szCs w:val="22"/>
        </w:rPr>
        <w:t xml:space="preserve">Pelo presente, credenciamos </w:t>
      </w:r>
      <w:proofErr w:type="gramStart"/>
      <w:r w:rsidRPr="007445CF">
        <w:rPr>
          <w:sz w:val="22"/>
          <w:szCs w:val="22"/>
        </w:rPr>
        <w:t>o(</w:t>
      </w:r>
      <w:proofErr w:type="gramEnd"/>
      <w:r w:rsidRPr="007445CF">
        <w:rPr>
          <w:sz w:val="22"/>
          <w:szCs w:val="22"/>
        </w:rPr>
        <w:t>a) Sr.(a) ........................................, portador(a) da Cédula de Identidade nº ..................................., para participar do Processo Licitatório nº 07/2016, Pregão Presencial nº 04/2016, podendo praticar todos os atos inerentes ao referido procedimento, inclusive os poderes para formular lances, negociar preços, interpor e desistir de recursos em todas as fases licitatórias.</w:t>
      </w:r>
    </w:p>
    <w:p w:rsidR="00C049C2" w:rsidRDefault="00C049C2" w:rsidP="007445CF">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C049C2" w:rsidRDefault="00C049C2" w:rsidP="007445CF">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7445CF" w:rsidRDefault="007445CF" w:rsidP="007445CF">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020615" w:rsidRDefault="00020615" w:rsidP="0002061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r>
        <w:rPr>
          <w:sz w:val="22"/>
          <w:szCs w:val="22"/>
        </w:rPr>
        <w:t xml:space="preserve">________________, em ______ de __________________ </w:t>
      </w:r>
      <w:proofErr w:type="spellStart"/>
      <w:r>
        <w:rPr>
          <w:sz w:val="22"/>
          <w:szCs w:val="22"/>
        </w:rPr>
        <w:t>de</w:t>
      </w:r>
      <w:proofErr w:type="spellEnd"/>
      <w:proofErr w:type="gramStart"/>
      <w:r>
        <w:rPr>
          <w:sz w:val="22"/>
          <w:szCs w:val="22"/>
        </w:rPr>
        <w:t xml:space="preserve">  </w:t>
      </w:r>
      <w:proofErr w:type="gramEnd"/>
      <w:r>
        <w:rPr>
          <w:sz w:val="22"/>
          <w:szCs w:val="22"/>
        </w:rPr>
        <w:t>2016.</w:t>
      </w:r>
    </w:p>
    <w:p w:rsidR="00020615" w:rsidRDefault="00020615" w:rsidP="0002061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7445CF" w:rsidRPr="007445CF" w:rsidRDefault="007445CF" w:rsidP="007445CF">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7445CF" w:rsidRPr="007445CF" w:rsidRDefault="007445CF" w:rsidP="007445CF">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7445CF" w:rsidRPr="007445CF" w:rsidRDefault="007445CF" w:rsidP="007445CF">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7445CF" w:rsidRPr="007445CF" w:rsidRDefault="007445CF" w:rsidP="007445CF">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7445CF" w:rsidRPr="007445CF" w:rsidRDefault="007445CF" w:rsidP="007445CF">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7445CF" w:rsidRPr="007445CF" w:rsidRDefault="007445CF" w:rsidP="007445CF">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7445CF">
        <w:rPr>
          <w:b/>
          <w:sz w:val="22"/>
          <w:szCs w:val="22"/>
        </w:rPr>
        <w:t>______________________________________________________</w:t>
      </w:r>
    </w:p>
    <w:p w:rsidR="007445CF" w:rsidRPr="007445CF" w:rsidRDefault="007445CF" w:rsidP="007445CF">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7445CF">
        <w:rPr>
          <w:b/>
          <w:sz w:val="22"/>
          <w:szCs w:val="22"/>
        </w:rPr>
        <w:t>Representante</w:t>
      </w:r>
      <w:r w:rsidR="0034294F">
        <w:rPr>
          <w:b/>
          <w:sz w:val="22"/>
          <w:szCs w:val="22"/>
        </w:rPr>
        <w:t xml:space="preserve"> legal da licitante (reconhecida</w:t>
      </w:r>
      <w:r w:rsidRPr="007445CF">
        <w:rPr>
          <w:b/>
          <w:sz w:val="22"/>
          <w:szCs w:val="22"/>
        </w:rPr>
        <w:t xml:space="preserve"> por tabelião)</w:t>
      </w:r>
    </w:p>
    <w:p w:rsidR="007445CF" w:rsidRPr="007445CF" w:rsidRDefault="007445CF" w:rsidP="007445CF">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7445CF" w:rsidRPr="007445CF" w:rsidRDefault="007445CF" w:rsidP="007445CF">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C049C2" w:rsidRDefault="00C049C2" w:rsidP="007445CF">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C049C2" w:rsidRDefault="00C049C2" w:rsidP="007445CF">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049C2" w:rsidRDefault="00C049C2" w:rsidP="007445CF">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049C2" w:rsidRDefault="00C049C2" w:rsidP="007445CF">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049C2" w:rsidRDefault="00C049C2" w:rsidP="007445CF">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049C2" w:rsidRDefault="00C049C2" w:rsidP="007445CF">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049C2" w:rsidRDefault="00C049C2" w:rsidP="007445CF">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049C2" w:rsidRDefault="00C049C2" w:rsidP="007445CF">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049C2" w:rsidRDefault="00C049C2" w:rsidP="007445CF">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049C2" w:rsidRDefault="00C049C2" w:rsidP="007445CF">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049C2" w:rsidRDefault="00C049C2" w:rsidP="007445CF">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049C2" w:rsidRDefault="00C049C2" w:rsidP="007445CF">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049C2" w:rsidRDefault="00C049C2" w:rsidP="007445CF">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049C2" w:rsidRDefault="00C049C2" w:rsidP="007445CF">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049C2" w:rsidRDefault="00C049C2" w:rsidP="007445CF">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049C2" w:rsidRDefault="00C049C2" w:rsidP="007445CF">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049C2" w:rsidRDefault="00C049C2" w:rsidP="007445CF">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049C2" w:rsidRDefault="00C049C2" w:rsidP="007445CF">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049C2" w:rsidRDefault="00C049C2" w:rsidP="007445CF">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049C2" w:rsidRDefault="00C049C2" w:rsidP="007445CF">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049C2" w:rsidRDefault="00C049C2" w:rsidP="007445CF">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C049C2" w:rsidRDefault="00C049C2" w:rsidP="007445CF">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p>
    <w:p w:rsidR="0034294F" w:rsidRDefault="0034294F" w:rsidP="007445CF">
      <w:pPr>
        <w:tabs>
          <w:tab w:val="left" w:pos="1440"/>
        </w:tabs>
        <w:spacing w:line="360" w:lineRule="auto"/>
        <w:ind w:right="-81"/>
        <w:jc w:val="center"/>
        <w:rPr>
          <w:b/>
          <w:sz w:val="22"/>
          <w:szCs w:val="22"/>
        </w:rPr>
      </w:pPr>
    </w:p>
    <w:p w:rsidR="0034294F" w:rsidRDefault="0034294F" w:rsidP="007445CF">
      <w:pPr>
        <w:tabs>
          <w:tab w:val="left" w:pos="1440"/>
        </w:tabs>
        <w:spacing w:line="360" w:lineRule="auto"/>
        <w:ind w:right="-81"/>
        <w:jc w:val="center"/>
        <w:rPr>
          <w:b/>
          <w:sz w:val="22"/>
          <w:szCs w:val="22"/>
        </w:rPr>
      </w:pPr>
    </w:p>
    <w:p w:rsidR="0034294F" w:rsidRDefault="0034294F" w:rsidP="007445CF">
      <w:pPr>
        <w:tabs>
          <w:tab w:val="left" w:pos="1440"/>
        </w:tabs>
        <w:spacing w:line="360" w:lineRule="auto"/>
        <w:ind w:right="-81"/>
        <w:jc w:val="center"/>
        <w:rPr>
          <w:b/>
          <w:sz w:val="22"/>
          <w:szCs w:val="22"/>
        </w:rPr>
      </w:pPr>
    </w:p>
    <w:p w:rsidR="007445CF" w:rsidRDefault="007445CF" w:rsidP="007445CF">
      <w:pPr>
        <w:tabs>
          <w:tab w:val="left" w:pos="1440"/>
        </w:tabs>
        <w:spacing w:line="360" w:lineRule="auto"/>
        <w:ind w:right="-81"/>
        <w:jc w:val="center"/>
        <w:rPr>
          <w:b/>
          <w:sz w:val="22"/>
          <w:szCs w:val="22"/>
        </w:rPr>
      </w:pPr>
      <w:r>
        <w:rPr>
          <w:b/>
          <w:sz w:val="22"/>
          <w:szCs w:val="22"/>
        </w:rPr>
        <w:t>PROCESSO LICITATÓRIO Nº 10/2016</w:t>
      </w:r>
    </w:p>
    <w:p w:rsidR="00C049C2" w:rsidRDefault="007445CF" w:rsidP="007445CF">
      <w:pPr>
        <w:tabs>
          <w:tab w:val="left" w:pos="1440"/>
        </w:tabs>
        <w:spacing w:line="360" w:lineRule="auto"/>
        <w:ind w:right="-81"/>
        <w:jc w:val="center"/>
        <w:rPr>
          <w:b/>
          <w:sz w:val="22"/>
          <w:szCs w:val="22"/>
        </w:rPr>
      </w:pPr>
      <w:r>
        <w:rPr>
          <w:b/>
          <w:sz w:val="22"/>
          <w:szCs w:val="22"/>
        </w:rPr>
        <w:t>PREGÃO PRESENCIAL Nº 06/2016</w:t>
      </w:r>
    </w:p>
    <w:p w:rsidR="00C049C2" w:rsidRDefault="00C049C2" w:rsidP="007445CF">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sz w:val="22"/>
          <w:szCs w:val="22"/>
        </w:rPr>
      </w:pPr>
      <w:r>
        <w:rPr>
          <w:b/>
          <w:sz w:val="22"/>
          <w:szCs w:val="22"/>
        </w:rPr>
        <w:t>ANEXO II</w:t>
      </w:r>
    </w:p>
    <w:p w:rsidR="00C049C2" w:rsidRDefault="00C049C2" w:rsidP="007445CF">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sz w:val="22"/>
          <w:szCs w:val="22"/>
        </w:rPr>
      </w:pPr>
      <w:r>
        <w:rPr>
          <w:b/>
          <w:sz w:val="22"/>
          <w:szCs w:val="22"/>
        </w:rPr>
        <w:t>DECLARAÇÃO DE ENQUADRAMENTO PARA ME E EPP</w:t>
      </w:r>
    </w:p>
    <w:p w:rsidR="00C049C2" w:rsidRDefault="00C049C2" w:rsidP="007445CF">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049C2" w:rsidRDefault="00C049C2" w:rsidP="007445CF">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049C2" w:rsidRDefault="00C049C2" w:rsidP="007445CF">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049C2" w:rsidRDefault="00C049C2" w:rsidP="007445CF">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7445CF" w:rsidRPr="007445CF" w:rsidRDefault="007445CF" w:rsidP="007445CF">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r w:rsidRPr="007445CF">
        <w:rPr>
          <w:sz w:val="22"/>
          <w:szCs w:val="22"/>
        </w:rPr>
        <w:t>(Razão social da licitante</w:t>
      </w:r>
      <w:proofErr w:type="gramStart"/>
      <w:r w:rsidRPr="007445CF">
        <w:rPr>
          <w:sz w:val="22"/>
          <w:szCs w:val="22"/>
        </w:rPr>
        <w:t>) ...</w:t>
      </w:r>
      <w:proofErr w:type="gramEnd"/>
      <w:r w:rsidRPr="007445CF">
        <w:rPr>
          <w:sz w:val="22"/>
          <w:szCs w:val="22"/>
        </w:rPr>
        <w:t>......................................................................, por meio de seu representante legal e contador ou técnico contábil, declara, sob as penas da lei, que:</w:t>
      </w:r>
    </w:p>
    <w:p w:rsidR="007445CF" w:rsidRPr="007445CF" w:rsidRDefault="007445CF" w:rsidP="007445CF">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r w:rsidRPr="007445CF">
        <w:rPr>
          <w:sz w:val="22"/>
          <w:szCs w:val="22"/>
        </w:rPr>
        <w:t>(a) enquadra-se na situação de microempresa ou empresa de pequeno porte;</w:t>
      </w:r>
    </w:p>
    <w:p w:rsidR="007445CF" w:rsidRPr="007445CF" w:rsidRDefault="007445CF" w:rsidP="007445CF">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r w:rsidRPr="007445CF">
        <w:rPr>
          <w:sz w:val="22"/>
          <w:szCs w:val="22"/>
        </w:rPr>
        <w:t>(b) o valor da receita bruta anual, no último exercício, não excedeu o limite fixado nos incisos I e II do art. 3º da Lei Complementar nº 123, de 14 de dezembro de 2006;</w:t>
      </w:r>
    </w:p>
    <w:p w:rsidR="00C049C2" w:rsidRDefault="007445CF" w:rsidP="007445CF">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r w:rsidRPr="007445CF">
        <w:rPr>
          <w:sz w:val="22"/>
          <w:szCs w:val="22"/>
        </w:rPr>
        <w:t>(c) não se enquadra em quaisquer das hipóteses de exclusão relacionadas nos incisos I a X do parágrafo 4º do art. 3º da Lei Complementar nº 123, de 14 de dezembro de 2006.</w:t>
      </w:r>
    </w:p>
    <w:p w:rsidR="007445CF" w:rsidRDefault="007445CF" w:rsidP="007445CF">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049C2" w:rsidRDefault="00C049C2" w:rsidP="007445CF">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7445CF" w:rsidRDefault="007445CF" w:rsidP="007445CF">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020615" w:rsidRDefault="00020615" w:rsidP="0002061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r>
        <w:rPr>
          <w:sz w:val="22"/>
          <w:szCs w:val="22"/>
        </w:rPr>
        <w:t xml:space="preserve">________________, em ______ de __________________ </w:t>
      </w:r>
      <w:proofErr w:type="spellStart"/>
      <w:r>
        <w:rPr>
          <w:sz w:val="22"/>
          <w:szCs w:val="22"/>
        </w:rPr>
        <w:t>de</w:t>
      </w:r>
      <w:proofErr w:type="spellEnd"/>
      <w:proofErr w:type="gramStart"/>
      <w:r>
        <w:rPr>
          <w:sz w:val="22"/>
          <w:szCs w:val="22"/>
        </w:rPr>
        <w:t xml:space="preserve">  </w:t>
      </w:r>
      <w:proofErr w:type="gramEnd"/>
      <w:r>
        <w:rPr>
          <w:sz w:val="22"/>
          <w:szCs w:val="22"/>
        </w:rPr>
        <w:t>2016.</w:t>
      </w:r>
    </w:p>
    <w:p w:rsidR="00020615" w:rsidRDefault="00020615" w:rsidP="0002061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7445CF" w:rsidRPr="007445CF" w:rsidRDefault="007445CF" w:rsidP="007445CF">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7445CF" w:rsidRPr="007445CF" w:rsidRDefault="007445CF" w:rsidP="007445CF">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7445CF" w:rsidRPr="007445CF" w:rsidRDefault="007445CF" w:rsidP="007445CF">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7445CF" w:rsidRPr="007445CF" w:rsidRDefault="007445CF" w:rsidP="007445CF">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7445CF" w:rsidRPr="007445CF" w:rsidRDefault="007445CF" w:rsidP="007445CF">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7445CF" w:rsidRPr="007445CF" w:rsidRDefault="007445CF" w:rsidP="007445CF">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7445CF">
        <w:rPr>
          <w:b/>
          <w:sz w:val="22"/>
          <w:szCs w:val="22"/>
        </w:rPr>
        <w:t>______________________________________________________</w:t>
      </w:r>
    </w:p>
    <w:p w:rsidR="007445CF" w:rsidRPr="007445CF" w:rsidRDefault="007445CF" w:rsidP="007445CF">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7445CF">
        <w:rPr>
          <w:b/>
          <w:sz w:val="22"/>
          <w:szCs w:val="22"/>
        </w:rPr>
        <w:t xml:space="preserve">Representante legal da licitante </w:t>
      </w:r>
    </w:p>
    <w:p w:rsidR="00C049C2" w:rsidRPr="007445CF" w:rsidRDefault="00C049C2" w:rsidP="007445CF">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049C2" w:rsidRPr="007445CF" w:rsidRDefault="00C049C2" w:rsidP="007445CF">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049C2" w:rsidRPr="007445CF" w:rsidRDefault="00C049C2" w:rsidP="007445CF">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049C2" w:rsidRPr="007445CF" w:rsidRDefault="00C049C2" w:rsidP="007445CF">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7445CF">
        <w:rPr>
          <w:b/>
          <w:sz w:val="22"/>
          <w:szCs w:val="22"/>
        </w:rPr>
        <w:t>______________________________________________________</w:t>
      </w:r>
    </w:p>
    <w:p w:rsidR="00C049C2" w:rsidRDefault="00C049C2" w:rsidP="007445CF">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Pr>
          <w:b/>
          <w:sz w:val="22"/>
          <w:szCs w:val="22"/>
        </w:rPr>
        <w:t>Contador ou Técnico Contábil (reconhecida por tabelião)</w:t>
      </w:r>
    </w:p>
    <w:p w:rsidR="00C049C2" w:rsidRDefault="00C049C2" w:rsidP="007445CF">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049C2" w:rsidRDefault="00C049C2" w:rsidP="007445CF">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049C2" w:rsidRDefault="00C049C2" w:rsidP="007445CF">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049C2" w:rsidRDefault="00C049C2" w:rsidP="007445CF">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049C2" w:rsidRDefault="00C049C2" w:rsidP="007445CF">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049C2" w:rsidRDefault="00C049C2" w:rsidP="007445CF">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049C2" w:rsidRDefault="00C049C2" w:rsidP="007445CF">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049C2" w:rsidRDefault="00C049C2" w:rsidP="007445CF">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049C2" w:rsidRDefault="00C049C2" w:rsidP="007445CF">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049C2" w:rsidRDefault="00C049C2" w:rsidP="007445CF">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049C2" w:rsidRDefault="00C049C2" w:rsidP="007445CF">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049C2" w:rsidRDefault="00C049C2" w:rsidP="007445CF">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049C2" w:rsidRDefault="00C049C2" w:rsidP="007445CF">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b/>
          <w:sz w:val="22"/>
          <w:szCs w:val="22"/>
        </w:rPr>
      </w:pPr>
    </w:p>
    <w:p w:rsidR="00C049C2" w:rsidRDefault="00C049C2" w:rsidP="007445CF">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C049C2" w:rsidRDefault="00C049C2" w:rsidP="007445CF">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C049C2" w:rsidRDefault="00C049C2" w:rsidP="007445CF">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rPr>
          <w:b/>
          <w:sz w:val="22"/>
          <w:szCs w:val="22"/>
        </w:rPr>
      </w:pPr>
    </w:p>
    <w:p w:rsidR="0099699C" w:rsidRDefault="0099699C" w:rsidP="0099699C">
      <w:pPr>
        <w:tabs>
          <w:tab w:val="left" w:pos="1440"/>
        </w:tabs>
        <w:spacing w:line="360" w:lineRule="auto"/>
        <w:ind w:right="-81"/>
        <w:jc w:val="center"/>
        <w:rPr>
          <w:b/>
          <w:sz w:val="22"/>
          <w:szCs w:val="22"/>
        </w:rPr>
      </w:pPr>
    </w:p>
    <w:p w:rsidR="0099699C" w:rsidRDefault="0099699C" w:rsidP="0099699C">
      <w:pPr>
        <w:tabs>
          <w:tab w:val="left" w:pos="1440"/>
        </w:tabs>
        <w:spacing w:line="360" w:lineRule="auto"/>
        <w:ind w:right="-81"/>
        <w:jc w:val="center"/>
        <w:rPr>
          <w:b/>
          <w:sz w:val="22"/>
          <w:szCs w:val="22"/>
        </w:rPr>
      </w:pPr>
    </w:p>
    <w:p w:rsidR="0034294F" w:rsidRDefault="0034294F" w:rsidP="0099699C">
      <w:pPr>
        <w:tabs>
          <w:tab w:val="left" w:pos="1440"/>
        </w:tabs>
        <w:spacing w:line="360" w:lineRule="auto"/>
        <w:ind w:right="-81"/>
        <w:jc w:val="center"/>
        <w:rPr>
          <w:b/>
          <w:sz w:val="22"/>
          <w:szCs w:val="22"/>
        </w:rPr>
      </w:pPr>
    </w:p>
    <w:p w:rsidR="0034294F" w:rsidRDefault="0034294F" w:rsidP="0099699C">
      <w:pPr>
        <w:tabs>
          <w:tab w:val="left" w:pos="1440"/>
        </w:tabs>
        <w:spacing w:line="360" w:lineRule="auto"/>
        <w:ind w:right="-81"/>
        <w:jc w:val="center"/>
        <w:rPr>
          <w:b/>
          <w:sz w:val="22"/>
          <w:szCs w:val="22"/>
        </w:rPr>
      </w:pPr>
    </w:p>
    <w:p w:rsidR="0034294F" w:rsidRDefault="0034294F" w:rsidP="0099699C">
      <w:pPr>
        <w:tabs>
          <w:tab w:val="left" w:pos="1440"/>
        </w:tabs>
        <w:spacing w:line="360" w:lineRule="auto"/>
        <w:ind w:right="-81"/>
        <w:jc w:val="center"/>
        <w:rPr>
          <w:b/>
          <w:sz w:val="22"/>
          <w:szCs w:val="22"/>
        </w:rPr>
      </w:pPr>
    </w:p>
    <w:p w:rsidR="0099699C" w:rsidRDefault="0099699C" w:rsidP="0099699C">
      <w:pPr>
        <w:tabs>
          <w:tab w:val="left" w:pos="1440"/>
        </w:tabs>
        <w:spacing w:line="360" w:lineRule="auto"/>
        <w:ind w:right="-81"/>
        <w:jc w:val="center"/>
        <w:rPr>
          <w:b/>
          <w:sz w:val="22"/>
          <w:szCs w:val="22"/>
        </w:rPr>
      </w:pPr>
      <w:r>
        <w:rPr>
          <w:b/>
          <w:sz w:val="22"/>
          <w:szCs w:val="22"/>
        </w:rPr>
        <w:t>PROCESSO LICITATÓRIO Nº 10/2016</w:t>
      </w:r>
    </w:p>
    <w:p w:rsidR="00C049C2" w:rsidRDefault="00C049C2" w:rsidP="0099699C">
      <w:pPr>
        <w:tabs>
          <w:tab w:val="left" w:pos="1440"/>
        </w:tabs>
        <w:spacing w:line="360" w:lineRule="auto"/>
        <w:ind w:right="-81"/>
        <w:jc w:val="center"/>
        <w:rPr>
          <w:b/>
          <w:sz w:val="22"/>
          <w:szCs w:val="22"/>
        </w:rPr>
      </w:pPr>
      <w:r>
        <w:rPr>
          <w:b/>
          <w:sz w:val="22"/>
          <w:szCs w:val="22"/>
        </w:rPr>
        <w:t>PREGÃO PRESENCIAL Nº 0</w:t>
      </w:r>
      <w:r w:rsidR="00BA725F">
        <w:rPr>
          <w:b/>
          <w:sz w:val="22"/>
          <w:szCs w:val="22"/>
        </w:rPr>
        <w:t>6</w:t>
      </w:r>
      <w:r>
        <w:rPr>
          <w:b/>
          <w:sz w:val="22"/>
          <w:szCs w:val="22"/>
        </w:rPr>
        <w:t>/2016</w:t>
      </w:r>
    </w:p>
    <w:p w:rsidR="00C049C2" w:rsidRDefault="00C049C2" w:rsidP="0099699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sz w:val="22"/>
          <w:szCs w:val="22"/>
        </w:rPr>
      </w:pPr>
      <w:r>
        <w:rPr>
          <w:b/>
          <w:sz w:val="22"/>
          <w:szCs w:val="22"/>
        </w:rPr>
        <w:t>ANEXO III</w:t>
      </w:r>
    </w:p>
    <w:p w:rsidR="00C049C2" w:rsidRDefault="00C049C2" w:rsidP="0099699C">
      <w:pPr>
        <w:tabs>
          <w:tab w:val="left" w:pos="288"/>
          <w:tab w:val="left" w:pos="1008"/>
          <w:tab w:val="left" w:pos="1440"/>
          <w:tab w:val="left" w:pos="1728"/>
          <w:tab w:val="left" w:pos="2448"/>
          <w:tab w:val="left" w:pos="3168"/>
          <w:tab w:val="left" w:pos="3888"/>
          <w:tab w:val="left" w:pos="4608"/>
          <w:tab w:val="left" w:pos="5328"/>
          <w:tab w:val="left" w:pos="6048"/>
          <w:tab w:val="left" w:pos="6768"/>
        </w:tabs>
        <w:spacing w:line="360" w:lineRule="auto"/>
        <w:ind w:right="-79"/>
        <w:jc w:val="center"/>
        <w:rPr>
          <w:b/>
          <w:sz w:val="22"/>
          <w:szCs w:val="22"/>
        </w:rPr>
      </w:pPr>
      <w:r>
        <w:rPr>
          <w:b/>
          <w:sz w:val="22"/>
          <w:szCs w:val="22"/>
        </w:rPr>
        <w:t>DECLARAÇÃO DE IDONEIDADE</w:t>
      </w:r>
    </w:p>
    <w:p w:rsidR="00C049C2" w:rsidRDefault="00C049C2" w:rsidP="007445CF">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p>
    <w:p w:rsidR="00C049C2" w:rsidRDefault="00C049C2" w:rsidP="007445CF">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p>
    <w:p w:rsidR="00C049C2" w:rsidRDefault="00C049C2" w:rsidP="007445CF">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p>
    <w:p w:rsidR="00C049C2" w:rsidRDefault="0099699C" w:rsidP="007445CF">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both"/>
        <w:rPr>
          <w:sz w:val="22"/>
          <w:szCs w:val="22"/>
        </w:rPr>
      </w:pPr>
      <w:r w:rsidRPr="0099699C">
        <w:rPr>
          <w:sz w:val="22"/>
          <w:szCs w:val="22"/>
        </w:rPr>
        <w:t>(Razão social da licitante</w:t>
      </w:r>
      <w:proofErr w:type="gramStart"/>
      <w:r w:rsidRPr="0099699C">
        <w:rPr>
          <w:sz w:val="22"/>
          <w:szCs w:val="22"/>
        </w:rPr>
        <w:t>) ...</w:t>
      </w:r>
      <w:proofErr w:type="gramEnd"/>
      <w:r w:rsidRPr="0099699C">
        <w:rPr>
          <w:sz w:val="22"/>
          <w:szCs w:val="22"/>
        </w:rPr>
        <w:t>......................................................................, por meio de seu representante legal, declara, sob as penas da lei, que não foi declarada inidônea para licitar ou contratar com a Administração Pública, nos termos do art. 87, inciso IV, da Lei de Licitações (Lei n.º 8.666, de 21 de junho de 1993). Por ser expressão de verdade, firmamos o presente.</w:t>
      </w:r>
    </w:p>
    <w:p w:rsidR="00C049C2" w:rsidRDefault="00C049C2" w:rsidP="007445CF">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020615" w:rsidRDefault="00020615" w:rsidP="007445CF">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C049C2" w:rsidRDefault="00C049C2" w:rsidP="007445CF">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020615" w:rsidRDefault="00020615" w:rsidP="0002061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r>
        <w:rPr>
          <w:sz w:val="22"/>
          <w:szCs w:val="22"/>
        </w:rPr>
        <w:t xml:space="preserve">________________, em ______ de __________________ </w:t>
      </w:r>
      <w:proofErr w:type="spellStart"/>
      <w:r>
        <w:rPr>
          <w:sz w:val="22"/>
          <w:szCs w:val="22"/>
        </w:rPr>
        <w:t>de</w:t>
      </w:r>
      <w:proofErr w:type="spellEnd"/>
      <w:proofErr w:type="gramStart"/>
      <w:r>
        <w:rPr>
          <w:sz w:val="22"/>
          <w:szCs w:val="22"/>
        </w:rPr>
        <w:t xml:space="preserve">  </w:t>
      </w:r>
      <w:proofErr w:type="gramEnd"/>
      <w:r>
        <w:rPr>
          <w:sz w:val="22"/>
          <w:szCs w:val="22"/>
        </w:rPr>
        <w:t>2016.</w:t>
      </w:r>
    </w:p>
    <w:p w:rsidR="00020615" w:rsidRDefault="00020615" w:rsidP="0002061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020615" w:rsidRPr="007445CF" w:rsidRDefault="00020615" w:rsidP="0002061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020615" w:rsidRPr="007445CF" w:rsidRDefault="00020615" w:rsidP="0002061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020615" w:rsidRPr="007445CF" w:rsidRDefault="00020615" w:rsidP="0002061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020615" w:rsidRPr="007445CF" w:rsidRDefault="00020615" w:rsidP="0002061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020615" w:rsidRPr="007445CF" w:rsidRDefault="00020615" w:rsidP="0002061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020615" w:rsidRPr="007445CF" w:rsidRDefault="00020615" w:rsidP="0002061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7445CF">
        <w:rPr>
          <w:b/>
          <w:sz w:val="22"/>
          <w:szCs w:val="22"/>
        </w:rPr>
        <w:t>______________________________________________________</w:t>
      </w:r>
    </w:p>
    <w:p w:rsidR="00020615" w:rsidRPr="007445CF" w:rsidRDefault="00020615" w:rsidP="0002061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7445CF">
        <w:rPr>
          <w:b/>
          <w:sz w:val="22"/>
          <w:szCs w:val="22"/>
        </w:rPr>
        <w:t>Representante legal da licitante</w:t>
      </w:r>
    </w:p>
    <w:p w:rsidR="00C049C2" w:rsidRDefault="00C049C2" w:rsidP="007445CF">
      <w:pPr>
        <w:tabs>
          <w:tab w:val="left" w:pos="1440"/>
        </w:tabs>
        <w:ind w:right="-81"/>
        <w:jc w:val="both"/>
        <w:rPr>
          <w:sz w:val="22"/>
          <w:szCs w:val="22"/>
        </w:rPr>
      </w:pPr>
    </w:p>
    <w:p w:rsidR="00C049C2" w:rsidRDefault="00C049C2" w:rsidP="007445CF">
      <w:pPr>
        <w:tabs>
          <w:tab w:val="left" w:pos="1440"/>
        </w:tabs>
        <w:ind w:right="-81"/>
        <w:jc w:val="both"/>
        <w:rPr>
          <w:sz w:val="22"/>
          <w:szCs w:val="22"/>
        </w:rPr>
      </w:pPr>
    </w:p>
    <w:p w:rsidR="00C049C2" w:rsidRDefault="00C049C2" w:rsidP="007445CF">
      <w:pPr>
        <w:tabs>
          <w:tab w:val="left" w:pos="1440"/>
        </w:tabs>
        <w:ind w:right="-81"/>
        <w:jc w:val="both"/>
        <w:rPr>
          <w:sz w:val="22"/>
          <w:szCs w:val="22"/>
        </w:rPr>
      </w:pPr>
    </w:p>
    <w:p w:rsidR="00C049C2" w:rsidRDefault="00C049C2" w:rsidP="007445CF">
      <w:pPr>
        <w:tabs>
          <w:tab w:val="left" w:pos="1440"/>
        </w:tabs>
        <w:ind w:right="-81"/>
        <w:jc w:val="both"/>
        <w:rPr>
          <w:sz w:val="22"/>
          <w:szCs w:val="22"/>
        </w:rPr>
      </w:pPr>
    </w:p>
    <w:p w:rsidR="00C049C2" w:rsidRDefault="00C049C2" w:rsidP="007445CF">
      <w:pPr>
        <w:tabs>
          <w:tab w:val="left" w:pos="1440"/>
        </w:tabs>
        <w:ind w:right="-81"/>
        <w:jc w:val="both"/>
        <w:rPr>
          <w:sz w:val="22"/>
          <w:szCs w:val="22"/>
        </w:rPr>
      </w:pPr>
    </w:p>
    <w:p w:rsidR="00C049C2" w:rsidRDefault="00C049C2" w:rsidP="007445CF">
      <w:pPr>
        <w:tabs>
          <w:tab w:val="left" w:pos="1440"/>
        </w:tabs>
        <w:ind w:right="-81"/>
        <w:jc w:val="both"/>
        <w:rPr>
          <w:sz w:val="22"/>
          <w:szCs w:val="22"/>
        </w:rPr>
      </w:pPr>
    </w:p>
    <w:p w:rsidR="00C049C2" w:rsidRDefault="00C049C2" w:rsidP="007445CF">
      <w:pPr>
        <w:tabs>
          <w:tab w:val="left" w:pos="1440"/>
        </w:tabs>
        <w:ind w:right="-81"/>
        <w:jc w:val="both"/>
        <w:rPr>
          <w:sz w:val="22"/>
          <w:szCs w:val="22"/>
        </w:rPr>
      </w:pPr>
    </w:p>
    <w:p w:rsidR="00C049C2" w:rsidRDefault="00C049C2" w:rsidP="007445CF">
      <w:pPr>
        <w:tabs>
          <w:tab w:val="left" w:pos="1440"/>
        </w:tabs>
        <w:ind w:right="-81"/>
        <w:jc w:val="both"/>
        <w:rPr>
          <w:sz w:val="22"/>
          <w:szCs w:val="22"/>
        </w:rPr>
      </w:pPr>
    </w:p>
    <w:p w:rsidR="00C049C2" w:rsidRDefault="00C049C2" w:rsidP="007445CF">
      <w:pPr>
        <w:tabs>
          <w:tab w:val="left" w:pos="1440"/>
        </w:tabs>
        <w:ind w:right="-81"/>
        <w:jc w:val="both"/>
        <w:rPr>
          <w:sz w:val="22"/>
          <w:szCs w:val="22"/>
        </w:rPr>
      </w:pPr>
    </w:p>
    <w:p w:rsidR="00C049C2" w:rsidRDefault="00C049C2" w:rsidP="007445CF">
      <w:pPr>
        <w:tabs>
          <w:tab w:val="left" w:pos="1440"/>
        </w:tabs>
        <w:ind w:right="-81"/>
        <w:jc w:val="both"/>
        <w:rPr>
          <w:sz w:val="22"/>
          <w:szCs w:val="22"/>
        </w:rPr>
      </w:pPr>
    </w:p>
    <w:p w:rsidR="00C049C2" w:rsidRDefault="00C049C2" w:rsidP="007445CF">
      <w:pPr>
        <w:tabs>
          <w:tab w:val="left" w:pos="1440"/>
        </w:tabs>
        <w:ind w:right="-81"/>
        <w:jc w:val="both"/>
        <w:rPr>
          <w:sz w:val="22"/>
          <w:szCs w:val="22"/>
        </w:rPr>
      </w:pPr>
    </w:p>
    <w:p w:rsidR="00C049C2" w:rsidRDefault="00C049C2" w:rsidP="007445CF">
      <w:pPr>
        <w:tabs>
          <w:tab w:val="left" w:pos="1440"/>
        </w:tabs>
        <w:ind w:right="-81"/>
        <w:jc w:val="both"/>
        <w:rPr>
          <w:sz w:val="22"/>
          <w:szCs w:val="22"/>
        </w:rPr>
      </w:pPr>
    </w:p>
    <w:p w:rsidR="00C049C2" w:rsidRDefault="00C049C2" w:rsidP="007445CF">
      <w:pPr>
        <w:tabs>
          <w:tab w:val="left" w:pos="1440"/>
        </w:tabs>
        <w:ind w:right="-81"/>
        <w:jc w:val="both"/>
        <w:rPr>
          <w:sz w:val="22"/>
          <w:szCs w:val="22"/>
        </w:rPr>
      </w:pPr>
    </w:p>
    <w:p w:rsidR="00C049C2" w:rsidRDefault="00C049C2" w:rsidP="007445CF">
      <w:pPr>
        <w:tabs>
          <w:tab w:val="left" w:pos="1440"/>
        </w:tabs>
        <w:ind w:right="-81"/>
        <w:jc w:val="both"/>
        <w:rPr>
          <w:sz w:val="22"/>
          <w:szCs w:val="22"/>
        </w:rPr>
      </w:pPr>
    </w:p>
    <w:p w:rsidR="00C049C2" w:rsidRDefault="00C049C2" w:rsidP="007445CF">
      <w:pPr>
        <w:tabs>
          <w:tab w:val="left" w:pos="1440"/>
        </w:tabs>
        <w:ind w:right="-81"/>
        <w:jc w:val="both"/>
        <w:rPr>
          <w:sz w:val="22"/>
          <w:szCs w:val="22"/>
        </w:rPr>
      </w:pPr>
    </w:p>
    <w:p w:rsidR="00C049C2" w:rsidRDefault="00C049C2" w:rsidP="007445CF">
      <w:pPr>
        <w:tabs>
          <w:tab w:val="left" w:pos="1440"/>
        </w:tabs>
        <w:ind w:right="-81"/>
        <w:jc w:val="both"/>
        <w:rPr>
          <w:sz w:val="22"/>
          <w:szCs w:val="22"/>
        </w:rPr>
      </w:pPr>
    </w:p>
    <w:p w:rsidR="00C049C2" w:rsidRDefault="00C049C2" w:rsidP="007445CF">
      <w:pPr>
        <w:tabs>
          <w:tab w:val="left" w:pos="1440"/>
        </w:tabs>
        <w:ind w:right="-81"/>
        <w:jc w:val="both"/>
        <w:rPr>
          <w:sz w:val="22"/>
          <w:szCs w:val="22"/>
        </w:rPr>
      </w:pPr>
    </w:p>
    <w:p w:rsidR="00C049C2" w:rsidRDefault="00C049C2" w:rsidP="007445CF">
      <w:pPr>
        <w:tabs>
          <w:tab w:val="left" w:pos="1440"/>
        </w:tabs>
        <w:ind w:right="-81"/>
        <w:jc w:val="both"/>
        <w:rPr>
          <w:sz w:val="22"/>
          <w:szCs w:val="22"/>
        </w:rPr>
      </w:pPr>
    </w:p>
    <w:p w:rsidR="00C049C2" w:rsidRDefault="00C049C2" w:rsidP="007445CF">
      <w:pPr>
        <w:tabs>
          <w:tab w:val="left" w:pos="1440"/>
        </w:tabs>
        <w:ind w:right="-81"/>
        <w:jc w:val="both"/>
        <w:rPr>
          <w:sz w:val="22"/>
          <w:szCs w:val="22"/>
        </w:rPr>
      </w:pPr>
    </w:p>
    <w:p w:rsidR="00C049C2" w:rsidRDefault="00C049C2" w:rsidP="007445CF">
      <w:pPr>
        <w:tabs>
          <w:tab w:val="left" w:pos="1440"/>
        </w:tabs>
        <w:ind w:right="-81"/>
        <w:jc w:val="both"/>
        <w:rPr>
          <w:sz w:val="22"/>
          <w:szCs w:val="22"/>
        </w:rPr>
      </w:pPr>
    </w:p>
    <w:p w:rsidR="00C049C2" w:rsidRDefault="00C049C2" w:rsidP="007445CF">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b/>
          <w:sz w:val="22"/>
          <w:szCs w:val="22"/>
        </w:rPr>
      </w:pPr>
    </w:p>
    <w:p w:rsidR="00C049C2" w:rsidRDefault="00C049C2" w:rsidP="007445CF">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b/>
          <w:sz w:val="22"/>
          <w:szCs w:val="22"/>
        </w:rPr>
      </w:pPr>
    </w:p>
    <w:p w:rsidR="00020615" w:rsidRDefault="00020615" w:rsidP="007445CF">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b/>
          <w:sz w:val="22"/>
          <w:szCs w:val="22"/>
        </w:rPr>
      </w:pPr>
    </w:p>
    <w:p w:rsidR="00020615" w:rsidRDefault="00020615" w:rsidP="007445CF">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b/>
          <w:sz w:val="22"/>
          <w:szCs w:val="22"/>
        </w:rPr>
      </w:pPr>
    </w:p>
    <w:p w:rsidR="0034294F" w:rsidRDefault="0034294F" w:rsidP="007445CF">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b/>
          <w:sz w:val="22"/>
          <w:szCs w:val="22"/>
        </w:rPr>
      </w:pPr>
    </w:p>
    <w:p w:rsidR="0034294F" w:rsidRDefault="0034294F" w:rsidP="007445CF">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b/>
          <w:sz w:val="22"/>
          <w:szCs w:val="22"/>
        </w:rPr>
      </w:pPr>
    </w:p>
    <w:p w:rsidR="0034294F" w:rsidRDefault="0034294F" w:rsidP="007445CF">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b/>
          <w:sz w:val="22"/>
          <w:szCs w:val="22"/>
        </w:rPr>
      </w:pPr>
    </w:p>
    <w:p w:rsidR="0034294F" w:rsidRDefault="0034294F" w:rsidP="00020615">
      <w:pPr>
        <w:tabs>
          <w:tab w:val="left" w:pos="1440"/>
        </w:tabs>
        <w:spacing w:line="360" w:lineRule="auto"/>
        <w:ind w:right="-81"/>
        <w:jc w:val="center"/>
        <w:rPr>
          <w:b/>
          <w:sz w:val="22"/>
          <w:szCs w:val="22"/>
        </w:rPr>
      </w:pPr>
    </w:p>
    <w:p w:rsidR="0034294F" w:rsidRDefault="0034294F" w:rsidP="00020615">
      <w:pPr>
        <w:tabs>
          <w:tab w:val="left" w:pos="1440"/>
        </w:tabs>
        <w:spacing w:line="360" w:lineRule="auto"/>
        <w:ind w:right="-81"/>
        <w:jc w:val="center"/>
        <w:rPr>
          <w:b/>
          <w:sz w:val="22"/>
          <w:szCs w:val="22"/>
        </w:rPr>
      </w:pPr>
    </w:p>
    <w:p w:rsidR="0034294F" w:rsidRDefault="0034294F" w:rsidP="00020615">
      <w:pPr>
        <w:tabs>
          <w:tab w:val="left" w:pos="1440"/>
        </w:tabs>
        <w:spacing w:line="360" w:lineRule="auto"/>
        <w:ind w:right="-81"/>
        <w:jc w:val="center"/>
        <w:rPr>
          <w:b/>
          <w:sz w:val="22"/>
          <w:szCs w:val="22"/>
        </w:rPr>
      </w:pPr>
    </w:p>
    <w:p w:rsidR="00020615" w:rsidRDefault="00020615" w:rsidP="00020615">
      <w:pPr>
        <w:tabs>
          <w:tab w:val="left" w:pos="1440"/>
        </w:tabs>
        <w:spacing w:line="360" w:lineRule="auto"/>
        <w:ind w:right="-81"/>
        <w:jc w:val="center"/>
        <w:rPr>
          <w:b/>
          <w:sz w:val="22"/>
          <w:szCs w:val="22"/>
        </w:rPr>
      </w:pPr>
      <w:r>
        <w:rPr>
          <w:b/>
          <w:sz w:val="22"/>
          <w:szCs w:val="22"/>
        </w:rPr>
        <w:t>PROCESSO LICITATÓRIO Nº 10/2016</w:t>
      </w:r>
    </w:p>
    <w:p w:rsidR="00C049C2" w:rsidRDefault="00C049C2" w:rsidP="00020615">
      <w:pPr>
        <w:tabs>
          <w:tab w:val="left" w:pos="1440"/>
        </w:tabs>
        <w:spacing w:line="360" w:lineRule="auto"/>
        <w:ind w:right="-81"/>
        <w:jc w:val="center"/>
        <w:rPr>
          <w:b/>
          <w:sz w:val="22"/>
          <w:szCs w:val="22"/>
        </w:rPr>
      </w:pPr>
      <w:r>
        <w:rPr>
          <w:b/>
          <w:sz w:val="22"/>
          <w:szCs w:val="22"/>
        </w:rPr>
        <w:t>PREGÃO PRESENCIAL Nº 0</w:t>
      </w:r>
      <w:r w:rsidR="00BA725F">
        <w:rPr>
          <w:b/>
          <w:sz w:val="22"/>
          <w:szCs w:val="22"/>
        </w:rPr>
        <w:t>6</w:t>
      </w:r>
      <w:r>
        <w:rPr>
          <w:b/>
          <w:sz w:val="22"/>
          <w:szCs w:val="22"/>
        </w:rPr>
        <w:t>/2016</w:t>
      </w:r>
    </w:p>
    <w:p w:rsidR="00C049C2" w:rsidRPr="00C378C8" w:rsidRDefault="00C049C2" w:rsidP="00020615">
      <w:pPr>
        <w:tabs>
          <w:tab w:val="left" w:pos="288"/>
          <w:tab w:val="left" w:pos="1008"/>
          <w:tab w:val="left" w:pos="1728"/>
          <w:tab w:val="left" w:pos="2448"/>
          <w:tab w:val="left" w:pos="3168"/>
          <w:tab w:val="left" w:pos="3888"/>
          <w:tab w:val="left" w:pos="4608"/>
          <w:tab w:val="left" w:pos="5328"/>
          <w:tab w:val="left" w:pos="6048"/>
          <w:tab w:val="left" w:pos="6768"/>
        </w:tabs>
        <w:spacing w:line="360" w:lineRule="auto"/>
        <w:ind w:right="-340"/>
        <w:jc w:val="center"/>
        <w:rPr>
          <w:b/>
          <w:sz w:val="22"/>
          <w:szCs w:val="22"/>
        </w:rPr>
      </w:pPr>
      <w:r w:rsidRPr="00C378C8">
        <w:rPr>
          <w:b/>
          <w:sz w:val="22"/>
          <w:szCs w:val="22"/>
        </w:rPr>
        <w:t>ANEXO IV</w:t>
      </w:r>
    </w:p>
    <w:p w:rsidR="00C049C2" w:rsidRPr="00C378C8" w:rsidRDefault="00C049C2" w:rsidP="00020615">
      <w:pPr>
        <w:pStyle w:val="Corpodetexto1"/>
        <w:tabs>
          <w:tab w:val="left" w:pos="1260"/>
        </w:tabs>
        <w:spacing w:line="360" w:lineRule="auto"/>
        <w:ind w:left="357" w:right="-340"/>
        <w:jc w:val="center"/>
        <w:rPr>
          <w:b/>
          <w:sz w:val="22"/>
          <w:szCs w:val="22"/>
        </w:rPr>
      </w:pPr>
      <w:r w:rsidRPr="00C378C8">
        <w:rPr>
          <w:b/>
          <w:sz w:val="22"/>
          <w:szCs w:val="22"/>
        </w:rPr>
        <w:t>DECLARAÇÃO DE CUMPRIMENTO AO DISPOSTO NO INCISO XXXIII</w:t>
      </w:r>
      <w:r>
        <w:rPr>
          <w:b/>
          <w:sz w:val="22"/>
          <w:szCs w:val="22"/>
        </w:rPr>
        <w:t xml:space="preserve"> DO</w:t>
      </w:r>
      <w:r w:rsidRPr="00C378C8">
        <w:rPr>
          <w:b/>
          <w:sz w:val="22"/>
          <w:szCs w:val="22"/>
        </w:rPr>
        <w:t xml:space="preserve"> ART. 7º DA CONSTITUIÇÃO FEDERAL</w:t>
      </w:r>
    </w:p>
    <w:p w:rsidR="00C049C2" w:rsidRPr="00C378C8" w:rsidRDefault="00C049C2" w:rsidP="007445CF">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b/>
          <w:sz w:val="22"/>
          <w:szCs w:val="22"/>
        </w:rPr>
      </w:pPr>
    </w:p>
    <w:p w:rsidR="00C049C2" w:rsidRPr="00C378C8" w:rsidRDefault="00C049C2" w:rsidP="007445CF">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b/>
          <w:sz w:val="22"/>
          <w:szCs w:val="22"/>
        </w:rPr>
      </w:pPr>
    </w:p>
    <w:p w:rsidR="00C049C2" w:rsidRPr="00C378C8" w:rsidRDefault="00C049C2" w:rsidP="007445CF">
      <w:pPr>
        <w:pStyle w:val="Corpodetexto1"/>
        <w:tabs>
          <w:tab w:val="left" w:pos="1260"/>
        </w:tabs>
        <w:ind w:right="-342"/>
        <w:jc w:val="both"/>
        <w:rPr>
          <w:sz w:val="22"/>
          <w:szCs w:val="22"/>
        </w:rPr>
      </w:pPr>
      <w:r w:rsidRPr="00C378C8">
        <w:rPr>
          <w:sz w:val="22"/>
          <w:szCs w:val="22"/>
        </w:rPr>
        <w:t>(Razão Social da Licitante</w:t>
      </w:r>
      <w:proofErr w:type="gramStart"/>
      <w:r w:rsidRPr="00C378C8">
        <w:rPr>
          <w:sz w:val="22"/>
          <w:szCs w:val="22"/>
        </w:rPr>
        <w:t>) ...</w:t>
      </w:r>
      <w:proofErr w:type="gramEnd"/>
      <w:r w:rsidRPr="00C378C8">
        <w:rPr>
          <w:sz w:val="22"/>
          <w:szCs w:val="22"/>
        </w:rPr>
        <w:t xml:space="preserve">.............................................. </w:t>
      </w:r>
      <w:proofErr w:type="gramStart"/>
      <w:r w:rsidRPr="00C378C8">
        <w:rPr>
          <w:sz w:val="22"/>
          <w:szCs w:val="22"/>
        </w:rPr>
        <w:t>........................</w:t>
      </w:r>
      <w:proofErr w:type="gramEnd"/>
      <w:r w:rsidRPr="00C378C8">
        <w:rPr>
          <w:sz w:val="22"/>
          <w:szCs w:val="22"/>
        </w:rPr>
        <w:t>, inscrito no CNPJ n.º ..........................................., por intermédio de seu representante legal</w:t>
      </w:r>
      <w:r w:rsidR="00020615">
        <w:rPr>
          <w:sz w:val="22"/>
          <w:szCs w:val="22"/>
        </w:rPr>
        <w:t>,</w:t>
      </w:r>
      <w:r w:rsidRPr="00C378C8">
        <w:rPr>
          <w:sz w:val="22"/>
          <w:szCs w:val="22"/>
        </w:rPr>
        <w:t xml:space="preserve"> o Sr. ou a Sra. ................................, portador</w:t>
      </w:r>
      <w:r w:rsidR="00020615">
        <w:rPr>
          <w:sz w:val="22"/>
          <w:szCs w:val="22"/>
        </w:rPr>
        <w:t xml:space="preserve"> </w:t>
      </w:r>
      <w:r w:rsidRPr="00C378C8">
        <w:rPr>
          <w:sz w:val="22"/>
          <w:szCs w:val="22"/>
        </w:rPr>
        <w:t>(a) da Carteira de Identidade n.º ...................................., e do CPF n.º ........................, DECLARA, para fins do disposto no inciso XXXIII</w:t>
      </w:r>
      <w:r w:rsidR="00020615">
        <w:rPr>
          <w:sz w:val="22"/>
          <w:szCs w:val="22"/>
        </w:rPr>
        <w:t xml:space="preserve"> do</w:t>
      </w:r>
      <w:r w:rsidRPr="00C378C8">
        <w:rPr>
          <w:sz w:val="22"/>
          <w:szCs w:val="22"/>
        </w:rPr>
        <w:t xml:space="preserve"> art. 7º da Constituição Federal</w:t>
      </w:r>
      <w:r w:rsidR="00020615">
        <w:rPr>
          <w:sz w:val="22"/>
          <w:szCs w:val="22"/>
        </w:rPr>
        <w:t>,</w:t>
      </w:r>
      <w:r w:rsidRPr="00C378C8">
        <w:rPr>
          <w:sz w:val="22"/>
          <w:szCs w:val="22"/>
        </w:rPr>
        <w:t xml:space="preserve"> combinado </w:t>
      </w:r>
      <w:r w:rsidR="00020615">
        <w:rPr>
          <w:sz w:val="22"/>
          <w:szCs w:val="22"/>
        </w:rPr>
        <w:t xml:space="preserve">com </w:t>
      </w:r>
      <w:r w:rsidRPr="00C378C8">
        <w:rPr>
          <w:sz w:val="22"/>
          <w:szCs w:val="22"/>
        </w:rPr>
        <w:t xml:space="preserve">o inciso V do art. 27 da Lei </w:t>
      </w:r>
      <w:r w:rsidR="00020615">
        <w:rPr>
          <w:sz w:val="22"/>
          <w:szCs w:val="22"/>
        </w:rPr>
        <w:t xml:space="preserve">Federal nº </w:t>
      </w:r>
      <w:r w:rsidRPr="00C378C8">
        <w:rPr>
          <w:sz w:val="22"/>
          <w:szCs w:val="22"/>
        </w:rPr>
        <w:t>8.666/93, que não emprega menor</w:t>
      </w:r>
      <w:r w:rsidR="00020615">
        <w:rPr>
          <w:sz w:val="22"/>
          <w:szCs w:val="22"/>
        </w:rPr>
        <w:t>es</w:t>
      </w:r>
      <w:r w:rsidRPr="00C378C8">
        <w:rPr>
          <w:sz w:val="22"/>
          <w:szCs w:val="22"/>
        </w:rPr>
        <w:t xml:space="preserve"> de dezoito anos em trabalho noturno, perigoso ou insalubre e </w:t>
      </w:r>
      <w:r w:rsidR="00020615">
        <w:rPr>
          <w:sz w:val="22"/>
          <w:szCs w:val="22"/>
        </w:rPr>
        <w:t xml:space="preserve">de que </w:t>
      </w:r>
      <w:r w:rsidRPr="00C378C8">
        <w:rPr>
          <w:sz w:val="22"/>
          <w:szCs w:val="22"/>
        </w:rPr>
        <w:t>não emprega menor</w:t>
      </w:r>
      <w:r w:rsidR="00020615">
        <w:rPr>
          <w:sz w:val="22"/>
          <w:szCs w:val="22"/>
        </w:rPr>
        <w:t>es</w:t>
      </w:r>
      <w:r w:rsidRPr="00C378C8">
        <w:rPr>
          <w:sz w:val="22"/>
          <w:szCs w:val="22"/>
        </w:rPr>
        <w:t xml:space="preserve"> de dezesseis anos.</w:t>
      </w:r>
    </w:p>
    <w:p w:rsidR="00C049C2" w:rsidRPr="00C378C8" w:rsidRDefault="00C049C2" w:rsidP="007445CF">
      <w:pPr>
        <w:tabs>
          <w:tab w:val="left" w:pos="288"/>
          <w:tab w:val="left" w:pos="1008"/>
          <w:tab w:val="left" w:pos="1728"/>
          <w:tab w:val="left" w:pos="2448"/>
          <w:tab w:val="left" w:pos="3168"/>
          <w:tab w:val="left" w:pos="3888"/>
          <w:tab w:val="left" w:pos="4608"/>
          <w:tab w:val="left" w:pos="5328"/>
          <w:tab w:val="left" w:pos="6048"/>
          <w:tab w:val="left" w:pos="6768"/>
        </w:tabs>
        <w:ind w:right="-342"/>
        <w:jc w:val="both"/>
        <w:rPr>
          <w:sz w:val="22"/>
          <w:szCs w:val="22"/>
        </w:rPr>
      </w:pPr>
    </w:p>
    <w:p w:rsidR="00020615" w:rsidRDefault="00C049C2" w:rsidP="00020615">
      <w:pPr>
        <w:pStyle w:val="Corpodetexto"/>
        <w:tabs>
          <w:tab w:val="left" w:pos="288"/>
          <w:tab w:val="left" w:pos="1008"/>
          <w:tab w:val="left" w:pos="1728"/>
          <w:tab w:val="left" w:pos="2448"/>
          <w:tab w:val="left" w:pos="3168"/>
          <w:tab w:val="left" w:pos="3888"/>
          <w:tab w:val="left" w:pos="4608"/>
          <w:tab w:val="left" w:pos="5328"/>
          <w:tab w:val="left" w:pos="6048"/>
          <w:tab w:val="left" w:pos="6768"/>
        </w:tabs>
        <w:ind w:right="-342"/>
        <w:rPr>
          <w:sz w:val="22"/>
          <w:szCs w:val="22"/>
        </w:rPr>
      </w:pPr>
      <w:r w:rsidRPr="00C378C8">
        <w:rPr>
          <w:sz w:val="22"/>
          <w:szCs w:val="22"/>
        </w:rPr>
        <w:t xml:space="preserve">Ressalva: emprega menor, a partir de quatorze anos, na condição de aprendiz </w:t>
      </w:r>
      <w:proofErr w:type="gramStart"/>
      <w:r w:rsidRPr="00C378C8">
        <w:rPr>
          <w:sz w:val="22"/>
          <w:szCs w:val="22"/>
        </w:rPr>
        <w:t xml:space="preserve">(    </w:t>
      </w:r>
      <w:proofErr w:type="gramEnd"/>
      <w:r w:rsidRPr="00C378C8">
        <w:rPr>
          <w:sz w:val="22"/>
          <w:szCs w:val="22"/>
        </w:rPr>
        <w:t>)</w:t>
      </w:r>
      <w:r w:rsidR="00020615">
        <w:rPr>
          <w:sz w:val="22"/>
          <w:szCs w:val="22"/>
        </w:rPr>
        <w:t>.</w:t>
      </w:r>
    </w:p>
    <w:p w:rsidR="00020615" w:rsidRDefault="00020615" w:rsidP="00020615">
      <w:pPr>
        <w:pStyle w:val="Corpodetexto"/>
        <w:tabs>
          <w:tab w:val="left" w:pos="288"/>
          <w:tab w:val="left" w:pos="1008"/>
          <w:tab w:val="left" w:pos="1728"/>
          <w:tab w:val="left" w:pos="2448"/>
          <w:tab w:val="left" w:pos="3168"/>
          <w:tab w:val="left" w:pos="3888"/>
          <w:tab w:val="left" w:pos="4608"/>
          <w:tab w:val="left" w:pos="5328"/>
          <w:tab w:val="left" w:pos="6048"/>
          <w:tab w:val="left" w:pos="6768"/>
        </w:tabs>
        <w:ind w:right="-342"/>
        <w:rPr>
          <w:sz w:val="22"/>
          <w:szCs w:val="22"/>
        </w:rPr>
      </w:pPr>
    </w:p>
    <w:p w:rsidR="00C049C2" w:rsidRPr="00C378C8" w:rsidRDefault="00C049C2" w:rsidP="00020615">
      <w:pPr>
        <w:pStyle w:val="Corpodetexto"/>
        <w:tabs>
          <w:tab w:val="left" w:pos="288"/>
          <w:tab w:val="left" w:pos="1008"/>
          <w:tab w:val="left" w:pos="1728"/>
          <w:tab w:val="left" w:pos="2448"/>
          <w:tab w:val="left" w:pos="3168"/>
          <w:tab w:val="left" w:pos="3888"/>
          <w:tab w:val="left" w:pos="4608"/>
          <w:tab w:val="left" w:pos="5328"/>
          <w:tab w:val="left" w:pos="6048"/>
          <w:tab w:val="left" w:pos="6768"/>
        </w:tabs>
        <w:ind w:right="-342"/>
        <w:rPr>
          <w:sz w:val="22"/>
          <w:szCs w:val="22"/>
        </w:rPr>
      </w:pPr>
      <w:r w:rsidRPr="00C378C8">
        <w:rPr>
          <w:sz w:val="22"/>
          <w:szCs w:val="22"/>
        </w:rPr>
        <w:t>Por ser expressão de verdade, firmamos apresente.</w:t>
      </w:r>
    </w:p>
    <w:p w:rsidR="00C049C2" w:rsidRPr="00C378C8" w:rsidRDefault="00C049C2" w:rsidP="007445CF">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sz w:val="22"/>
          <w:szCs w:val="22"/>
        </w:rPr>
      </w:pPr>
    </w:p>
    <w:p w:rsidR="00C049C2" w:rsidRPr="00C378C8" w:rsidRDefault="00C049C2" w:rsidP="007445CF">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sz w:val="22"/>
          <w:szCs w:val="22"/>
        </w:rPr>
      </w:pPr>
    </w:p>
    <w:p w:rsidR="00C049C2" w:rsidRPr="00C378C8" w:rsidRDefault="00C049C2" w:rsidP="007445CF">
      <w:pPr>
        <w:tabs>
          <w:tab w:val="left" w:pos="288"/>
          <w:tab w:val="left" w:pos="1008"/>
          <w:tab w:val="left" w:pos="1728"/>
          <w:tab w:val="left" w:pos="2448"/>
          <w:tab w:val="left" w:pos="3168"/>
          <w:tab w:val="left" w:pos="3888"/>
          <w:tab w:val="left" w:pos="4608"/>
          <w:tab w:val="left" w:pos="5328"/>
          <w:tab w:val="left" w:pos="6048"/>
          <w:tab w:val="left" w:pos="6768"/>
        </w:tabs>
        <w:ind w:right="-342"/>
        <w:jc w:val="center"/>
        <w:rPr>
          <w:sz w:val="22"/>
          <w:szCs w:val="22"/>
        </w:rPr>
      </w:pPr>
    </w:p>
    <w:p w:rsidR="00020615" w:rsidRDefault="00020615" w:rsidP="0002061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r>
        <w:rPr>
          <w:sz w:val="22"/>
          <w:szCs w:val="22"/>
        </w:rPr>
        <w:t xml:space="preserve">________________, em ______ de __________________ </w:t>
      </w:r>
      <w:proofErr w:type="spellStart"/>
      <w:r>
        <w:rPr>
          <w:sz w:val="22"/>
          <w:szCs w:val="22"/>
        </w:rPr>
        <w:t>de</w:t>
      </w:r>
      <w:proofErr w:type="spellEnd"/>
      <w:proofErr w:type="gramStart"/>
      <w:r>
        <w:rPr>
          <w:sz w:val="22"/>
          <w:szCs w:val="22"/>
        </w:rPr>
        <w:t xml:space="preserve">  </w:t>
      </w:r>
      <w:proofErr w:type="gramEnd"/>
      <w:r>
        <w:rPr>
          <w:sz w:val="22"/>
          <w:szCs w:val="22"/>
        </w:rPr>
        <w:t>2016.</w:t>
      </w:r>
    </w:p>
    <w:p w:rsidR="00020615" w:rsidRDefault="00020615" w:rsidP="0002061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020615" w:rsidRPr="007445CF" w:rsidRDefault="00020615" w:rsidP="0002061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020615" w:rsidRPr="007445CF" w:rsidRDefault="00020615" w:rsidP="0002061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020615" w:rsidRPr="007445CF" w:rsidRDefault="00020615" w:rsidP="0002061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020615" w:rsidRPr="007445CF" w:rsidRDefault="00020615" w:rsidP="0002061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020615" w:rsidRPr="007445CF" w:rsidRDefault="00020615" w:rsidP="0002061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sz w:val="22"/>
          <w:szCs w:val="22"/>
        </w:rPr>
      </w:pPr>
    </w:p>
    <w:p w:rsidR="00020615" w:rsidRPr="007445CF" w:rsidRDefault="00020615" w:rsidP="0002061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7445CF">
        <w:rPr>
          <w:b/>
          <w:sz w:val="22"/>
          <w:szCs w:val="22"/>
        </w:rPr>
        <w:t>______________________________________________________</w:t>
      </w:r>
    </w:p>
    <w:p w:rsidR="00020615" w:rsidRPr="007445CF" w:rsidRDefault="00020615" w:rsidP="00020615">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7445CF">
        <w:rPr>
          <w:b/>
          <w:sz w:val="22"/>
          <w:szCs w:val="22"/>
        </w:rPr>
        <w:t>Representante legal da licitante</w:t>
      </w:r>
    </w:p>
    <w:p w:rsidR="00020615" w:rsidRDefault="00020615" w:rsidP="00020615">
      <w:pPr>
        <w:tabs>
          <w:tab w:val="left" w:pos="1440"/>
        </w:tabs>
        <w:ind w:right="-81"/>
        <w:jc w:val="both"/>
        <w:rPr>
          <w:sz w:val="22"/>
          <w:szCs w:val="22"/>
        </w:rPr>
      </w:pPr>
    </w:p>
    <w:p w:rsidR="00C049C2" w:rsidRPr="00C378C8" w:rsidRDefault="00C049C2" w:rsidP="007445CF">
      <w:pPr>
        <w:tabs>
          <w:tab w:val="left" w:pos="1440"/>
        </w:tabs>
        <w:ind w:right="-81"/>
        <w:jc w:val="both"/>
        <w:rPr>
          <w:sz w:val="22"/>
          <w:szCs w:val="22"/>
        </w:rPr>
      </w:pPr>
    </w:p>
    <w:p w:rsidR="00C049C2" w:rsidRPr="00C378C8" w:rsidRDefault="00C049C2" w:rsidP="007445CF">
      <w:pPr>
        <w:tabs>
          <w:tab w:val="left" w:pos="1440"/>
        </w:tabs>
        <w:ind w:right="-81"/>
        <w:jc w:val="both"/>
        <w:rPr>
          <w:sz w:val="22"/>
          <w:szCs w:val="22"/>
        </w:rPr>
      </w:pPr>
    </w:p>
    <w:p w:rsidR="00C049C2" w:rsidRPr="00C378C8" w:rsidRDefault="00C049C2" w:rsidP="007445CF">
      <w:pPr>
        <w:tabs>
          <w:tab w:val="left" w:pos="1440"/>
        </w:tabs>
        <w:ind w:right="-81"/>
        <w:jc w:val="both"/>
        <w:rPr>
          <w:sz w:val="22"/>
          <w:szCs w:val="22"/>
        </w:rPr>
      </w:pPr>
    </w:p>
    <w:p w:rsidR="00C049C2" w:rsidRPr="00C378C8" w:rsidRDefault="00C049C2" w:rsidP="007445CF">
      <w:pPr>
        <w:tabs>
          <w:tab w:val="left" w:pos="1440"/>
        </w:tabs>
        <w:ind w:right="-81"/>
        <w:jc w:val="both"/>
        <w:rPr>
          <w:sz w:val="22"/>
          <w:szCs w:val="22"/>
        </w:rPr>
      </w:pPr>
    </w:p>
    <w:p w:rsidR="00C049C2" w:rsidRPr="00C378C8" w:rsidRDefault="00C049C2" w:rsidP="007445CF">
      <w:pPr>
        <w:tabs>
          <w:tab w:val="left" w:pos="1440"/>
        </w:tabs>
        <w:ind w:right="-81"/>
        <w:jc w:val="both"/>
        <w:rPr>
          <w:sz w:val="22"/>
          <w:szCs w:val="22"/>
        </w:rPr>
      </w:pPr>
    </w:p>
    <w:p w:rsidR="00C049C2" w:rsidRPr="00C378C8" w:rsidRDefault="00C049C2" w:rsidP="007445CF">
      <w:pPr>
        <w:tabs>
          <w:tab w:val="left" w:pos="1440"/>
        </w:tabs>
        <w:ind w:right="-81"/>
        <w:jc w:val="both"/>
        <w:rPr>
          <w:sz w:val="22"/>
          <w:szCs w:val="22"/>
        </w:rPr>
      </w:pPr>
    </w:p>
    <w:p w:rsidR="00C049C2" w:rsidRDefault="00C049C2" w:rsidP="007445CF">
      <w:pPr>
        <w:tabs>
          <w:tab w:val="left" w:pos="1440"/>
        </w:tabs>
        <w:ind w:right="-81"/>
        <w:jc w:val="both"/>
      </w:pPr>
    </w:p>
    <w:p w:rsidR="00C049C2" w:rsidRDefault="00C049C2" w:rsidP="007445CF">
      <w:pPr>
        <w:tabs>
          <w:tab w:val="left" w:pos="1440"/>
        </w:tabs>
        <w:ind w:right="-81"/>
        <w:jc w:val="both"/>
      </w:pPr>
    </w:p>
    <w:p w:rsidR="00C049C2" w:rsidRDefault="00C049C2" w:rsidP="007445CF">
      <w:pPr>
        <w:suppressAutoHyphens w:val="0"/>
        <w:rPr>
          <w:b/>
          <w:sz w:val="22"/>
          <w:szCs w:val="22"/>
        </w:rPr>
      </w:pPr>
      <w:r>
        <w:rPr>
          <w:b/>
          <w:sz w:val="22"/>
          <w:szCs w:val="22"/>
        </w:rPr>
        <w:br w:type="page"/>
      </w:r>
    </w:p>
    <w:p w:rsidR="0034294F" w:rsidRDefault="0034294F" w:rsidP="0034294F">
      <w:pPr>
        <w:tabs>
          <w:tab w:val="left" w:pos="1440"/>
        </w:tabs>
        <w:spacing w:line="360" w:lineRule="auto"/>
        <w:ind w:right="-81"/>
        <w:jc w:val="center"/>
        <w:rPr>
          <w:b/>
          <w:sz w:val="22"/>
          <w:szCs w:val="22"/>
        </w:rPr>
      </w:pPr>
      <w:r>
        <w:rPr>
          <w:b/>
          <w:sz w:val="22"/>
          <w:szCs w:val="22"/>
        </w:rPr>
        <w:lastRenderedPageBreak/>
        <w:t>PROCESSO LICITATÓRIO Nº 10/2016</w:t>
      </w:r>
    </w:p>
    <w:p w:rsidR="00C049C2" w:rsidRDefault="00C049C2" w:rsidP="0034294F">
      <w:pPr>
        <w:tabs>
          <w:tab w:val="left" w:pos="1440"/>
        </w:tabs>
        <w:spacing w:line="360" w:lineRule="auto"/>
        <w:ind w:right="-79"/>
        <w:jc w:val="center"/>
        <w:rPr>
          <w:b/>
          <w:sz w:val="22"/>
          <w:szCs w:val="22"/>
        </w:rPr>
      </w:pPr>
      <w:r>
        <w:rPr>
          <w:b/>
          <w:sz w:val="22"/>
          <w:szCs w:val="22"/>
        </w:rPr>
        <w:t>PREGÃO PRESENCIAL Nº 0</w:t>
      </w:r>
      <w:r w:rsidR="00BA725F">
        <w:rPr>
          <w:b/>
          <w:sz w:val="22"/>
          <w:szCs w:val="22"/>
        </w:rPr>
        <w:t>6</w:t>
      </w:r>
      <w:r>
        <w:rPr>
          <w:b/>
          <w:sz w:val="22"/>
          <w:szCs w:val="22"/>
        </w:rPr>
        <w:t>/2016</w:t>
      </w:r>
    </w:p>
    <w:p w:rsidR="00C049C2" w:rsidRDefault="00C049C2" w:rsidP="0034294F">
      <w:pPr>
        <w:tabs>
          <w:tab w:val="left" w:pos="1440"/>
        </w:tabs>
        <w:spacing w:line="360" w:lineRule="auto"/>
        <w:ind w:right="-79"/>
        <w:jc w:val="center"/>
        <w:rPr>
          <w:b/>
          <w:sz w:val="22"/>
          <w:szCs w:val="22"/>
        </w:rPr>
      </w:pPr>
      <w:r>
        <w:rPr>
          <w:b/>
          <w:sz w:val="22"/>
          <w:szCs w:val="22"/>
        </w:rPr>
        <w:t>ANEXO V</w:t>
      </w:r>
    </w:p>
    <w:p w:rsidR="00C049C2" w:rsidRDefault="00C049C2" w:rsidP="0034294F">
      <w:pPr>
        <w:tabs>
          <w:tab w:val="left" w:pos="1440"/>
        </w:tabs>
        <w:spacing w:line="360" w:lineRule="auto"/>
        <w:ind w:right="-79"/>
        <w:jc w:val="center"/>
        <w:rPr>
          <w:b/>
          <w:sz w:val="22"/>
          <w:szCs w:val="22"/>
        </w:rPr>
      </w:pPr>
      <w:r>
        <w:rPr>
          <w:b/>
          <w:sz w:val="22"/>
          <w:szCs w:val="22"/>
        </w:rPr>
        <w:t>FORMULÁRIO PROPOSTA PREÇOS</w:t>
      </w:r>
    </w:p>
    <w:p w:rsidR="00C049C2" w:rsidRDefault="00C049C2" w:rsidP="007445CF">
      <w:pPr>
        <w:tabs>
          <w:tab w:val="left" w:pos="1440"/>
        </w:tabs>
        <w:ind w:right="-81"/>
        <w:jc w:val="both"/>
        <w:rPr>
          <w:sz w:val="22"/>
          <w:szCs w:val="22"/>
        </w:rPr>
      </w:pPr>
    </w:p>
    <w:p w:rsidR="00C049C2" w:rsidRDefault="00C049C2" w:rsidP="007445CF">
      <w:pPr>
        <w:tabs>
          <w:tab w:val="left" w:pos="1440"/>
        </w:tabs>
        <w:ind w:right="-81"/>
        <w:jc w:val="both"/>
        <w:rPr>
          <w:b/>
          <w:sz w:val="22"/>
          <w:szCs w:val="22"/>
        </w:rPr>
      </w:pPr>
      <w:r>
        <w:rPr>
          <w:b/>
          <w:sz w:val="22"/>
          <w:szCs w:val="22"/>
        </w:rPr>
        <w:t>Razão Social:__________________________________________________________________</w:t>
      </w:r>
    </w:p>
    <w:p w:rsidR="00C049C2" w:rsidRDefault="00C049C2" w:rsidP="007445CF">
      <w:pPr>
        <w:tabs>
          <w:tab w:val="left" w:pos="1440"/>
        </w:tabs>
        <w:ind w:right="-81"/>
        <w:jc w:val="both"/>
        <w:rPr>
          <w:b/>
          <w:sz w:val="22"/>
          <w:szCs w:val="22"/>
        </w:rPr>
      </w:pPr>
    </w:p>
    <w:p w:rsidR="00C049C2" w:rsidRDefault="00C049C2" w:rsidP="007445CF">
      <w:pPr>
        <w:tabs>
          <w:tab w:val="left" w:pos="1440"/>
        </w:tabs>
        <w:ind w:right="-81"/>
        <w:jc w:val="both"/>
        <w:rPr>
          <w:b/>
          <w:sz w:val="22"/>
          <w:szCs w:val="22"/>
        </w:rPr>
      </w:pPr>
      <w:r>
        <w:rPr>
          <w:b/>
          <w:sz w:val="22"/>
          <w:szCs w:val="22"/>
        </w:rPr>
        <w:t>Endereço:_____________________________________________________________________</w:t>
      </w:r>
    </w:p>
    <w:p w:rsidR="00C049C2" w:rsidRDefault="00C049C2" w:rsidP="007445CF">
      <w:pPr>
        <w:tabs>
          <w:tab w:val="left" w:pos="1440"/>
        </w:tabs>
        <w:ind w:right="-81"/>
        <w:jc w:val="both"/>
        <w:rPr>
          <w:b/>
          <w:sz w:val="22"/>
          <w:szCs w:val="22"/>
        </w:rPr>
      </w:pPr>
    </w:p>
    <w:p w:rsidR="00C049C2" w:rsidRDefault="00C049C2" w:rsidP="007445CF">
      <w:pPr>
        <w:tabs>
          <w:tab w:val="left" w:pos="1440"/>
        </w:tabs>
        <w:ind w:right="-81"/>
        <w:jc w:val="both"/>
        <w:rPr>
          <w:b/>
          <w:sz w:val="22"/>
          <w:szCs w:val="22"/>
        </w:rPr>
      </w:pPr>
      <w:r>
        <w:rPr>
          <w:b/>
          <w:sz w:val="22"/>
          <w:szCs w:val="22"/>
        </w:rPr>
        <w:t>Telefone/Fax:_________________________ E-mail:__________________________________</w:t>
      </w:r>
    </w:p>
    <w:p w:rsidR="00C049C2" w:rsidRDefault="00C049C2" w:rsidP="007445CF">
      <w:pPr>
        <w:tabs>
          <w:tab w:val="left" w:pos="1440"/>
        </w:tabs>
        <w:ind w:right="-81"/>
        <w:jc w:val="both"/>
        <w:rPr>
          <w:b/>
          <w:sz w:val="22"/>
          <w:szCs w:val="22"/>
        </w:rPr>
      </w:pPr>
    </w:p>
    <w:p w:rsidR="00C049C2" w:rsidRDefault="00C049C2" w:rsidP="007445CF">
      <w:pPr>
        <w:tabs>
          <w:tab w:val="left" w:pos="1440"/>
        </w:tabs>
        <w:ind w:right="-81"/>
        <w:jc w:val="both"/>
        <w:rPr>
          <w:b/>
          <w:sz w:val="22"/>
          <w:szCs w:val="22"/>
        </w:rPr>
      </w:pPr>
      <w:r>
        <w:rPr>
          <w:b/>
          <w:sz w:val="22"/>
          <w:szCs w:val="22"/>
        </w:rPr>
        <w:t>CNPJ-MF:____________________________________________________________________</w:t>
      </w:r>
    </w:p>
    <w:p w:rsidR="00C049C2" w:rsidRDefault="00C049C2" w:rsidP="007445CF">
      <w:pPr>
        <w:tabs>
          <w:tab w:val="left" w:pos="1440"/>
        </w:tabs>
        <w:ind w:right="-81"/>
        <w:jc w:val="both"/>
        <w:rPr>
          <w:b/>
          <w:sz w:val="22"/>
          <w:szCs w:val="22"/>
        </w:rPr>
      </w:pPr>
    </w:p>
    <w:tbl>
      <w:tblPr>
        <w:tblStyle w:val="Tabelacomgrade"/>
        <w:tblW w:w="0" w:type="auto"/>
        <w:tblLayout w:type="fixed"/>
        <w:tblLook w:val="04A0" w:firstRow="1" w:lastRow="0" w:firstColumn="1" w:lastColumn="0" w:noHBand="0" w:noVBand="1"/>
      </w:tblPr>
      <w:tblGrid>
        <w:gridCol w:w="817"/>
        <w:gridCol w:w="3544"/>
        <w:gridCol w:w="992"/>
        <w:gridCol w:w="1559"/>
        <w:gridCol w:w="1732"/>
      </w:tblGrid>
      <w:tr w:rsidR="00C049C2" w:rsidTr="0034294F">
        <w:tc>
          <w:tcPr>
            <w:tcW w:w="817" w:type="dxa"/>
          </w:tcPr>
          <w:p w:rsidR="00C049C2" w:rsidRDefault="0034294F" w:rsidP="0034294F">
            <w:pPr>
              <w:jc w:val="both"/>
              <w:rPr>
                <w:sz w:val="22"/>
                <w:szCs w:val="22"/>
              </w:rPr>
            </w:pPr>
            <w:r>
              <w:rPr>
                <w:sz w:val="22"/>
                <w:szCs w:val="22"/>
              </w:rPr>
              <w:t>LOTE</w:t>
            </w:r>
          </w:p>
        </w:tc>
        <w:tc>
          <w:tcPr>
            <w:tcW w:w="3544" w:type="dxa"/>
          </w:tcPr>
          <w:p w:rsidR="00C049C2" w:rsidRDefault="00C049C2" w:rsidP="007445CF">
            <w:pPr>
              <w:jc w:val="both"/>
              <w:rPr>
                <w:sz w:val="22"/>
                <w:szCs w:val="22"/>
              </w:rPr>
            </w:pPr>
            <w:r>
              <w:rPr>
                <w:sz w:val="22"/>
                <w:szCs w:val="22"/>
              </w:rPr>
              <w:t>Descrição</w:t>
            </w:r>
          </w:p>
        </w:tc>
        <w:tc>
          <w:tcPr>
            <w:tcW w:w="992" w:type="dxa"/>
          </w:tcPr>
          <w:p w:rsidR="00C049C2" w:rsidRDefault="00C049C2" w:rsidP="0034294F">
            <w:pPr>
              <w:jc w:val="both"/>
              <w:rPr>
                <w:sz w:val="22"/>
                <w:szCs w:val="22"/>
              </w:rPr>
            </w:pPr>
            <w:r>
              <w:rPr>
                <w:sz w:val="22"/>
                <w:szCs w:val="22"/>
              </w:rPr>
              <w:t>Quant</w:t>
            </w:r>
            <w:r w:rsidR="0034294F">
              <w:rPr>
                <w:sz w:val="22"/>
                <w:szCs w:val="22"/>
              </w:rPr>
              <w:t>.</w:t>
            </w:r>
          </w:p>
        </w:tc>
        <w:tc>
          <w:tcPr>
            <w:tcW w:w="1559" w:type="dxa"/>
          </w:tcPr>
          <w:p w:rsidR="00C049C2" w:rsidRDefault="00C049C2" w:rsidP="0034294F">
            <w:pPr>
              <w:jc w:val="both"/>
              <w:rPr>
                <w:sz w:val="22"/>
                <w:szCs w:val="22"/>
              </w:rPr>
            </w:pPr>
            <w:r>
              <w:rPr>
                <w:sz w:val="22"/>
                <w:szCs w:val="22"/>
              </w:rPr>
              <w:t xml:space="preserve">Preço </w:t>
            </w:r>
            <w:r w:rsidR="0034294F">
              <w:rPr>
                <w:sz w:val="22"/>
                <w:szCs w:val="22"/>
              </w:rPr>
              <w:t>U</w:t>
            </w:r>
            <w:r>
              <w:rPr>
                <w:sz w:val="22"/>
                <w:szCs w:val="22"/>
              </w:rPr>
              <w:t>nitário</w:t>
            </w:r>
          </w:p>
        </w:tc>
        <w:tc>
          <w:tcPr>
            <w:tcW w:w="1732" w:type="dxa"/>
          </w:tcPr>
          <w:p w:rsidR="00C049C2" w:rsidRDefault="00C049C2" w:rsidP="007445CF">
            <w:pPr>
              <w:jc w:val="both"/>
              <w:rPr>
                <w:sz w:val="22"/>
                <w:szCs w:val="22"/>
              </w:rPr>
            </w:pPr>
            <w:r>
              <w:rPr>
                <w:sz w:val="22"/>
                <w:szCs w:val="22"/>
              </w:rPr>
              <w:t>Preço Total</w:t>
            </w:r>
          </w:p>
        </w:tc>
      </w:tr>
      <w:tr w:rsidR="00C049C2" w:rsidTr="0034294F">
        <w:tc>
          <w:tcPr>
            <w:tcW w:w="817" w:type="dxa"/>
          </w:tcPr>
          <w:p w:rsidR="00C049C2" w:rsidRPr="00B419D6" w:rsidRDefault="00227E13" w:rsidP="007445CF">
            <w:pPr>
              <w:jc w:val="both"/>
              <w:rPr>
                <w:b/>
                <w:sz w:val="22"/>
                <w:szCs w:val="22"/>
              </w:rPr>
            </w:pPr>
            <w:proofErr w:type="gramStart"/>
            <w:r>
              <w:rPr>
                <w:b/>
                <w:sz w:val="22"/>
                <w:szCs w:val="22"/>
              </w:rPr>
              <w:t>1</w:t>
            </w:r>
            <w:proofErr w:type="gramEnd"/>
          </w:p>
        </w:tc>
        <w:tc>
          <w:tcPr>
            <w:tcW w:w="3544" w:type="dxa"/>
          </w:tcPr>
          <w:p w:rsidR="00C049C2" w:rsidRDefault="00227E13" w:rsidP="007445CF">
            <w:pPr>
              <w:jc w:val="both"/>
              <w:rPr>
                <w:sz w:val="22"/>
                <w:szCs w:val="22"/>
              </w:rPr>
            </w:pPr>
            <w:r>
              <w:rPr>
                <w:sz w:val="22"/>
                <w:szCs w:val="22"/>
              </w:rPr>
              <w:t xml:space="preserve">Cabo de rede categoria </w:t>
            </w:r>
            <w:proofErr w:type="gramStart"/>
            <w:r>
              <w:rPr>
                <w:sz w:val="22"/>
                <w:szCs w:val="22"/>
              </w:rPr>
              <w:t>6</w:t>
            </w:r>
            <w:proofErr w:type="gramEnd"/>
            <w:r>
              <w:rPr>
                <w:sz w:val="22"/>
                <w:szCs w:val="22"/>
              </w:rPr>
              <w:t>.</w:t>
            </w:r>
          </w:p>
          <w:p w:rsidR="00227E13" w:rsidRDefault="00227E13" w:rsidP="007445CF">
            <w:pPr>
              <w:jc w:val="both"/>
              <w:rPr>
                <w:sz w:val="22"/>
                <w:szCs w:val="22"/>
              </w:rPr>
            </w:pPr>
            <w:r>
              <w:rPr>
                <w:sz w:val="22"/>
                <w:szCs w:val="22"/>
              </w:rPr>
              <w:t xml:space="preserve">Marca/modelo: </w:t>
            </w:r>
          </w:p>
        </w:tc>
        <w:tc>
          <w:tcPr>
            <w:tcW w:w="992" w:type="dxa"/>
          </w:tcPr>
          <w:p w:rsidR="00227E13" w:rsidRDefault="00227E13" w:rsidP="007445CF">
            <w:pPr>
              <w:jc w:val="both"/>
              <w:rPr>
                <w:sz w:val="22"/>
                <w:szCs w:val="22"/>
              </w:rPr>
            </w:pPr>
          </w:p>
          <w:p w:rsidR="00C049C2" w:rsidRDefault="00227E13" w:rsidP="007445CF">
            <w:pPr>
              <w:jc w:val="both"/>
              <w:rPr>
                <w:sz w:val="22"/>
                <w:szCs w:val="22"/>
              </w:rPr>
            </w:pPr>
            <w:r>
              <w:rPr>
                <w:sz w:val="22"/>
                <w:szCs w:val="22"/>
              </w:rPr>
              <w:t>1200m</w:t>
            </w:r>
          </w:p>
        </w:tc>
        <w:tc>
          <w:tcPr>
            <w:tcW w:w="1559" w:type="dxa"/>
          </w:tcPr>
          <w:p w:rsidR="00C049C2" w:rsidRDefault="00C049C2" w:rsidP="007445CF">
            <w:pPr>
              <w:jc w:val="both"/>
              <w:rPr>
                <w:sz w:val="22"/>
                <w:szCs w:val="22"/>
              </w:rPr>
            </w:pPr>
          </w:p>
          <w:p w:rsidR="00227E13" w:rsidRDefault="00227E13" w:rsidP="007445CF">
            <w:pPr>
              <w:jc w:val="both"/>
              <w:rPr>
                <w:sz w:val="22"/>
                <w:szCs w:val="22"/>
              </w:rPr>
            </w:pPr>
            <w:proofErr w:type="gramStart"/>
            <w:r>
              <w:rPr>
                <w:sz w:val="22"/>
                <w:szCs w:val="22"/>
              </w:rPr>
              <w:t>R$ ...</w:t>
            </w:r>
            <w:proofErr w:type="gramEnd"/>
            <w:r>
              <w:rPr>
                <w:sz w:val="22"/>
                <w:szCs w:val="22"/>
              </w:rPr>
              <w:t>.</w:t>
            </w:r>
          </w:p>
        </w:tc>
        <w:tc>
          <w:tcPr>
            <w:tcW w:w="1732" w:type="dxa"/>
          </w:tcPr>
          <w:p w:rsidR="00C049C2" w:rsidRDefault="00C049C2" w:rsidP="007445CF">
            <w:pPr>
              <w:jc w:val="both"/>
              <w:rPr>
                <w:sz w:val="22"/>
                <w:szCs w:val="22"/>
              </w:rPr>
            </w:pPr>
          </w:p>
          <w:p w:rsidR="00227E13" w:rsidRDefault="00227E13" w:rsidP="007445CF">
            <w:pPr>
              <w:jc w:val="both"/>
              <w:rPr>
                <w:sz w:val="22"/>
                <w:szCs w:val="22"/>
              </w:rPr>
            </w:pPr>
            <w:proofErr w:type="gramStart"/>
            <w:r>
              <w:rPr>
                <w:sz w:val="22"/>
                <w:szCs w:val="22"/>
              </w:rPr>
              <w:t>R$ ...</w:t>
            </w:r>
            <w:proofErr w:type="gramEnd"/>
            <w:r>
              <w:rPr>
                <w:sz w:val="22"/>
                <w:szCs w:val="22"/>
              </w:rPr>
              <w:t>...........</w:t>
            </w:r>
          </w:p>
        </w:tc>
      </w:tr>
      <w:tr w:rsidR="00C049C2" w:rsidTr="0034294F">
        <w:tc>
          <w:tcPr>
            <w:tcW w:w="817" w:type="dxa"/>
          </w:tcPr>
          <w:p w:rsidR="00C049C2" w:rsidRPr="0034294F" w:rsidRDefault="00227E13" w:rsidP="007445CF">
            <w:pPr>
              <w:jc w:val="both"/>
              <w:rPr>
                <w:b/>
                <w:sz w:val="22"/>
                <w:szCs w:val="22"/>
              </w:rPr>
            </w:pPr>
            <w:proofErr w:type="gramStart"/>
            <w:r w:rsidRPr="0034294F">
              <w:rPr>
                <w:b/>
                <w:sz w:val="22"/>
                <w:szCs w:val="22"/>
              </w:rPr>
              <w:t>2</w:t>
            </w:r>
            <w:proofErr w:type="gramEnd"/>
            <w:r w:rsidRPr="0034294F">
              <w:rPr>
                <w:b/>
                <w:sz w:val="22"/>
                <w:szCs w:val="22"/>
              </w:rPr>
              <w:t xml:space="preserve"> </w:t>
            </w:r>
          </w:p>
        </w:tc>
        <w:tc>
          <w:tcPr>
            <w:tcW w:w="3544" w:type="dxa"/>
          </w:tcPr>
          <w:p w:rsidR="00C049C2" w:rsidRDefault="00227E13" w:rsidP="007445CF">
            <w:pPr>
              <w:jc w:val="both"/>
              <w:rPr>
                <w:sz w:val="22"/>
                <w:szCs w:val="22"/>
              </w:rPr>
            </w:pPr>
            <w:r>
              <w:rPr>
                <w:sz w:val="22"/>
                <w:szCs w:val="22"/>
              </w:rPr>
              <w:t>Filtro de linha.</w:t>
            </w:r>
          </w:p>
          <w:p w:rsidR="00227E13" w:rsidRDefault="00227E13" w:rsidP="007445CF">
            <w:pPr>
              <w:jc w:val="both"/>
              <w:rPr>
                <w:sz w:val="22"/>
                <w:szCs w:val="22"/>
              </w:rPr>
            </w:pPr>
            <w:r>
              <w:rPr>
                <w:sz w:val="22"/>
                <w:szCs w:val="22"/>
              </w:rPr>
              <w:t>Marca/modelo:</w:t>
            </w:r>
          </w:p>
        </w:tc>
        <w:tc>
          <w:tcPr>
            <w:tcW w:w="992" w:type="dxa"/>
          </w:tcPr>
          <w:p w:rsidR="00C049C2" w:rsidRDefault="00C049C2" w:rsidP="007445CF">
            <w:pPr>
              <w:jc w:val="both"/>
              <w:rPr>
                <w:sz w:val="22"/>
                <w:szCs w:val="22"/>
              </w:rPr>
            </w:pPr>
          </w:p>
          <w:p w:rsidR="00227E13" w:rsidRDefault="00227E13" w:rsidP="007445CF">
            <w:pPr>
              <w:jc w:val="both"/>
              <w:rPr>
                <w:sz w:val="22"/>
                <w:szCs w:val="22"/>
              </w:rPr>
            </w:pPr>
            <w:r>
              <w:rPr>
                <w:sz w:val="22"/>
                <w:szCs w:val="22"/>
              </w:rPr>
              <w:t xml:space="preserve">25 </w:t>
            </w:r>
            <w:proofErr w:type="spellStart"/>
            <w:r>
              <w:rPr>
                <w:sz w:val="22"/>
                <w:szCs w:val="22"/>
              </w:rPr>
              <w:t>un</w:t>
            </w:r>
            <w:proofErr w:type="spellEnd"/>
          </w:p>
        </w:tc>
        <w:tc>
          <w:tcPr>
            <w:tcW w:w="1559" w:type="dxa"/>
          </w:tcPr>
          <w:p w:rsidR="00C049C2" w:rsidRDefault="00C049C2" w:rsidP="007445CF">
            <w:pPr>
              <w:jc w:val="both"/>
              <w:rPr>
                <w:sz w:val="22"/>
                <w:szCs w:val="22"/>
              </w:rPr>
            </w:pPr>
          </w:p>
          <w:p w:rsidR="00227E13" w:rsidRDefault="00227E13" w:rsidP="007445CF">
            <w:pPr>
              <w:jc w:val="both"/>
              <w:rPr>
                <w:sz w:val="22"/>
                <w:szCs w:val="22"/>
              </w:rPr>
            </w:pPr>
            <w:proofErr w:type="gramStart"/>
            <w:r>
              <w:rPr>
                <w:sz w:val="22"/>
                <w:szCs w:val="22"/>
              </w:rPr>
              <w:t>R$ ...</w:t>
            </w:r>
            <w:proofErr w:type="gramEnd"/>
            <w:r>
              <w:rPr>
                <w:sz w:val="22"/>
                <w:szCs w:val="22"/>
              </w:rPr>
              <w:t>.</w:t>
            </w:r>
          </w:p>
        </w:tc>
        <w:tc>
          <w:tcPr>
            <w:tcW w:w="1732" w:type="dxa"/>
          </w:tcPr>
          <w:p w:rsidR="00C049C2" w:rsidRDefault="00C049C2" w:rsidP="007445CF">
            <w:pPr>
              <w:jc w:val="both"/>
              <w:rPr>
                <w:sz w:val="22"/>
                <w:szCs w:val="22"/>
              </w:rPr>
            </w:pPr>
          </w:p>
          <w:p w:rsidR="00227E13" w:rsidRDefault="00227E13" w:rsidP="007445CF">
            <w:pPr>
              <w:jc w:val="both"/>
              <w:rPr>
                <w:sz w:val="22"/>
                <w:szCs w:val="22"/>
              </w:rPr>
            </w:pPr>
            <w:proofErr w:type="gramStart"/>
            <w:r>
              <w:rPr>
                <w:sz w:val="22"/>
                <w:szCs w:val="22"/>
              </w:rPr>
              <w:t>R$ ...</w:t>
            </w:r>
            <w:proofErr w:type="gramEnd"/>
            <w:r>
              <w:rPr>
                <w:sz w:val="22"/>
                <w:szCs w:val="22"/>
              </w:rPr>
              <w:t>.............</w:t>
            </w:r>
          </w:p>
        </w:tc>
      </w:tr>
      <w:tr w:rsidR="00C049C2" w:rsidTr="0034294F">
        <w:tc>
          <w:tcPr>
            <w:tcW w:w="817" w:type="dxa"/>
          </w:tcPr>
          <w:p w:rsidR="00C049C2" w:rsidRPr="0034294F" w:rsidRDefault="00227E13" w:rsidP="007445CF">
            <w:pPr>
              <w:jc w:val="both"/>
              <w:rPr>
                <w:b/>
                <w:sz w:val="22"/>
                <w:szCs w:val="22"/>
              </w:rPr>
            </w:pPr>
            <w:proofErr w:type="gramStart"/>
            <w:r w:rsidRPr="0034294F">
              <w:rPr>
                <w:b/>
                <w:sz w:val="22"/>
                <w:szCs w:val="22"/>
              </w:rPr>
              <w:t>3</w:t>
            </w:r>
            <w:proofErr w:type="gramEnd"/>
          </w:p>
        </w:tc>
        <w:tc>
          <w:tcPr>
            <w:tcW w:w="3544" w:type="dxa"/>
          </w:tcPr>
          <w:p w:rsidR="00C049C2" w:rsidRDefault="00227E13" w:rsidP="007445CF">
            <w:pPr>
              <w:jc w:val="both"/>
              <w:rPr>
                <w:sz w:val="22"/>
                <w:szCs w:val="22"/>
              </w:rPr>
            </w:pPr>
            <w:r w:rsidRPr="0034294F">
              <w:rPr>
                <w:i/>
                <w:sz w:val="22"/>
                <w:szCs w:val="22"/>
              </w:rPr>
              <w:t>Patch Cord</w:t>
            </w:r>
            <w:r>
              <w:rPr>
                <w:sz w:val="22"/>
                <w:szCs w:val="22"/>
              </w:rPr>
              <w:t xml:space="preserve"> 15 metros categoria </w:t>
            </w:r>
            <w:proofErr w:type="gramStart"/>
            <w:r>
              <w:rPr>
                <w:sz w:val="22"/>
                <w:szCs w:val="22"/>
              </w:rPr>
              <w:t>6</w:t>
            </w:r>
            <w:proofErr w:type="gramEnd"/>
            <w:r>
              <w:rPr>
                <w:sz w:val="22"/>
                <w:szCs w:val="22"/>
              </w:rPr>
              <w:t>.</w:t>
            </w:r>
          </w:p>
          <w:p w:rsidR="00227E13" w:rsidRDefault="00227E13" w:rsidP="007445CF">
            <w:pPr>
              <w:jc w:val="both"/>
              <w:rPr>
                <w:sz w:val="22"/>
                <w:szCs w:val="22"/>
              </w:rPr>
            </w:pPr>
            <w:r>
              <w:rPr>
                <w:sz w:val="22"/>
                <w:szCs w:val="22"/>
              </w:rPr>
              <w:t>Marca/modelo:</w:t>
            </w:r>
          </w:p>
        </w:tc>
        <w:tc>
          <w:tcPr>
            <w:tcW w:w="992" w:type="dxa"/>
          </w:tcPr>
          <w:p w:rsidR="00C049C2" w:rsidRDefault="00C049C2" w:rsidP="007445CF">
            <w:pPr>
              <w:jc w:val="both"/>
              <w:rPr>
                <w:sz w:val="22"/>
                <w:szCs w:val="22"/>
              </w:rPr>
            </w:pPr>
          </w:p>
          <w:p w:rsidR="00227E13" w:rsidRDefault="00227E13" w:rsidP="007445CF">
            <w:pPr>
              <w:jc w:val="both"/>
              <w:rPr>
                <w:sz w:val="22"/>
                <w:szCs w:val="22"/>
              </w:rPr>
            </w:pPr>
            <w:r>
              <w:rPr>
                <w:sz w:val="22"/>
                <w:szCs w:val="22"/>
              </w:rPr>
              <w:t xml:space="preserve">25 </w:t>
            </w:r>
            <w:proofErr w:type="spellStart"/>
            <w:r>
              <w:rPr>
                <w:sz w:val="22"/>
                <w:szCs w:val="22"/>
              </w:rPr>
              <w:t>un</w:t>
            </w:r>
            <w:proofErr w:type="spellEnd"/>
          </w:p>
        </w:tc>
        <w:tc>
          <w:tcPr>
            <w:tcW w:w="1559" w:type="dxa"/>
          </w:tcPr>
          <w:p w:rsidR="00C049C2" w:rsidRDefault="00C049C2" w:rsidP="007445CF">
            <w:pPr>
              <w:jc w:val="both"/>
              <w:rPr>
                <w:sz w:val="22"/>
                <w:szCs w:val="22"/>
              </w:rPr>
            </w:pPr>
          </w:p>
          <w:p w:rsidR="00227E13" w:rsidRDefault="00227E13" w:rsidP="007445CF">
            <w:pPr>
              <w:jc w:val="both"/>
              <w:rPr>
                <w:sz w:val="22"/>
                <w:szCs w:val="22"/>
              </w:rPr>
            </w:pPr>
            <w:proofErr w:type="gramStart"/>
            <w:r>
              <w:rPr>
                <w:sz w:val="22"/>
                <w:szCs w:val="22"/>
              </w:rPr>
              <w:t>R$ ...</w:t>
            </w:r>
            <w:proofErr w:type="gramEnd"/>
            <w:r>
              <w:rPr>
                <w:sz w:val="22"/>
                <w:szCs w:val="22"/>
              </w:rPr>
              <w:t>..</w:t>
            </w:r>
          </w:p>
        </w:tc>
        <w:tc>
          <w:tcPr>
            <w:tcW w:w="1732" w:type="dxa"/>
          </w:tcPr>
          <w:p w:rsidR="00C049C2" w:rsidRDefault="00C049C2" w:rsidP="007445CF">
            <w:pPr>
              <w:jc w:val="both"/>
              <w:rPr>
                <w:sz w:val="22"/>
                <w:szCs w:val="22"/>
              </w:rPr>
            </w:pPr>
          </w:p>
          <w:p w:rsidR="00227E13" w:rsidRDefault="00227E13" w:rsidP="007445CF">
            <w:pPr>
              <w:jc w:val="both"/>
              <w:rPr>
                <w:sz w:val="22"/>
                <w:szCs w:val="22"/>
              </w:rPr>
            </w:pPr>
            <w:proofErr w:type="gramStart"/>
            <w:r>
              <w:rPr>
                <w:sz w:val="22"/>
                <w:szCs w:val="22"/>
              </w:rPr>
              <w:t>R$ ...</w:t>
            </w:r>
            <w:proofErr w:type="gramEnd"/>
            <w:r>
              <w:rPr>
                <w:sz w:val="22"/>
                <w:szCs w:val="22"/>
              </w:rPr>
              <w:t>............</w:t>
            </w:r>
          </w:p>
        </w:tc>
      </w:tr>
      <w:tr w:rsidR="00C049C2" w:rsidTr="0034294F">
        <w:tc>
          <w:tcPr>
            <w:tcW w:w="817" w:type="dxa"/>
          </w:tcPr>
          <w:p w:rsidR="00C049C2" w:rsidRPr="00B419D6" w:rsidRDefault="00227E13" w:rsidP="007445CF">
            <w:pPr>
              <w:jc w:val="both"/>
              <w:rPr>
                <w:b/>
                <w:sz w:val="22"/>
                <w:szCs w:val="22"/>
              </w:rPr>
            </w:pPr>
            <w:proofErr w:type="gramStart"/>
            <w:r>
              <w:rPr>
                <w:b/>
                <w:sz w:val="22"/>
                <w:szCs w:val="22"/>
              </w:rPr>
              <w:t>4</w:t>
            </w:r>
            <w:proofErr w:type="gramEnd"/>
          </w:p>
        </w:tc>
        <w:tc>
          <w:tcPr>
            <w:tcW w:w="3544" w:type="dxa"/>
          </w:tcPr>
          <w:p w:rsidR="00C049C2" w:rsidRDefault="00227E13" w:rsidP="007445CF">
            <w:pPr>
              <w:jc w:val="both"/>
              <w:rPr>
                <w:sz w:val="22"/>
                <w:szCs w:val="22"/>
              </w:rPr>
            </w:pPr>
            <w:r w:rsidRPr="0034294F">
              <w:rPr>
                <w:i/>
                <w:sz w:val="22"/>
                <w:szCs w:val="22"/>
              </w:rPr>
              <w:t>Patch Cord</w:t>
            </w:r>
            <w:r>
              <w:rPr>
                <w:sz w:val="22"/>
                <w:szCs w:val="22"/>
              </w:rPr>
              <w:t xml:space="preserve"> 10 metros categoria </w:t>
            </w:r>
            <w:proofErr w:type="gramStart"/>
            <w:r>
              <w:rPr>
                <w:sz w:val="22"/>
                <w:szCs w:val="22"/>
              </w:rPr>
              <w:t>6</w:t>
            </w:r>
            <w:proofErr w:type="gramEnd"/>
            <w:r>
              <w:rPr>
                <w:sz w:val="22"/>
                <w:szCs w:val="22"/>
              </w:rPr>
              <w:t>.</w:t>
            </w:r>
          </w:p>
          <w:p w:rsidR="00227E13" w:rsidRDefault="00227E13" w:rsidP="007445CF">
            <w:pPr>
              <w:jc w:val="both"/>
              <w:rPr>
                <w:sz w:val="22"/>
                <w:szCs w:val="22"/>
              </w:rPr>
            </w:pPr>
            <w:r>
              <w:rPr>
                <w:sz w:val="22"/>
                <w:szCs w:val="22"/>
              </w:rPr>
              <w:t>Marca/modelo:</w:t>
            </w:r>
          </w:p>
        </w:tc>
        <w:tc>
          <w:tcPr>
            <w:tcW w:w="992" w:type="dxa"/>
          </w:tcPr>
          <w:p w:rsidR="00C049C2" w:rsidRDefault="00C049C2" w:rsidP="007445CF">
            <w:pPr>
              <w:jc w:val="both"/>
              <w:rPr>
                <w:sz w:val="22"/>
                <w:szCs w:val="22"/>
              </w:rPr>
            </w:pPr>
          </w:p>
          <w:p w:rsidR="00227E13" w:rsidRDefault="00227E13" w:rsidP="007445CF">
            <w:pPr>
              <w:jc w:val="both"/>
              <w:rPr>
                <w:sz w:val="22"/>
                <w:szCs w:val="22"/>
              </w:rPr>
            </w:pPr>
            <w:r>
              <w:rPr>
                <w:sz w:val="22"/>
                <w:szCs w:val="22"/>
              </w:rPr>
              <w:t xml:space="preserve">40 </w:t>
            </w:r>
            <w:proofErr w:type="spellStart"/>
            <w:r>
              <w:rPr>
                <w:sz w:val="22"/>
                <w:szCs w:val="22"/>
              </w:rPr>
              <w:t>un</w:t>
            </w:r>
            <w:proofErr w:type="spellEnd"/>
          </w:p>
        </w:tc>
        <w:tc>
          <w:tcPr>
            <w:tcW w:w="1559" w:type="dxa"/>
          </w:tcPr>
          <w:p w:rsidR="00C049C2" w:rsidRDefault="00C049C2" w:rsidP="007445CF">
            <w:pPr>
              <w:jc w:val="both"/>
              <w:rPr>
                <w:sz w:val="22"/>
                <w:szCs w:val="22"/>
              </w:rPr>
            </w:pPr>
          </w:p>
          <w:p w:rsidR="00227E13" w:rsidRDefault="00227E13" w:rsidP="007445CF">
            <w:pPr>
              <w:jc w:val="both"/>
              <w:rPr>
                <w:sz w:val="22"/>
                <w:szCs w:val="22"/>
              </w:rPr>
            </w:pPr>
            <w:proofErr w:type="gramStart"/>
            <w:r>
              <w:rPr>
                <w:sz w:val="22"/>
                <w:szCs w:val="22"/>
              </w:rPr>
              <w:t>R$ ...</w:t>
            </w:r>
            <w:proofErr w:type="gramEnd"/>
            <w:r>
              <w:rPr>
                <w:sz w:val="22"/>
                <w:szCs w:val="22"/>
              </w:rPr>
              <w:t>..</w:t>
            </w:r>
          </w:p>
        </w:tc>
        <w:tc>
          <w:tcPr>
            <w:tcW w:w="1732" w:type="dxa"/>
          </w:tcPr>
          <w:p w:rsidR="00C049C2" w:rsidRDefault="00C049C2" w:rsidP="007445CF">
            <w:pPr>
              <w:jc w:val="both"/>
              <w:rPr>
                <w:sz w:val="22"/>
                <w:szCs w:val="22"/>
              </w:rPr>
            </w:pPr>
          </w:p>
          <w:p w:rsidR="00227E13" w:rsidRDefault="00227E13" w:rsidP="007445CF">
            <w:pPr>
              <w:jc w:val="both"/>
              <w:rPr>
                <w:sz w:val="22"/>
                <w:szCs w:val="22"/>
              </w:rPr>
            </w:pPr>
            <w:proofErr w:type="gramStart"/>
            <w:r>
              <w:rPr>
                <w:sz w:val="22"/>
                <w:szCs w:val="22"/>
              </w:rPr>
              <w:t>R$ ...</w:t>
            </w:r>
            <w:proofErr w:type="gramEnd"/>
            <w:r>
              <w:rPr>
                <w:sz w:val="22"/>
                <w:szCs w:val="22"/>
              </w:rPr>
              <w:t>...........</w:t>
            </w:r>
          </w:p>
        </w:tc>
      </w:tr>
      <w:tr w:rsidR="00C049C2" w:rsidTr="0034294F">
        <w:tc>
          <w:tcPr>
            <w:tcW w:w="817" w:type="dxa"/>
          </w:tcPr>
          <w:p w:rsidR="00C049C2" w:rsidRPr="0034294F" w:rsidRDefault="00227E13" w:rsidP="007445CF">
            <w:pPr>
              <w:jc w:val="both"/>
              <w:rPr>
                <w:b/>
                <w:sz w:val="22"/>
                <w:szCs w:val="22"/>
              </w:rPr>
            </w:pPr>
            <w:proofErr w:type="gramStart"/>
            <w:r w:rsidRPr="0034294F">
              <w:rPr>
                <w:b/>
                <w:sz w:val="22"/>
                <w:szCs w:val="22"/>
              </w:rPr>
              <w:t>5</w:t>
            </w:r>
            <w:proofErr w:type="gramEnd"/>
          </w:p>
        </w:tc>
        <w:tc>
          <w:tcPr>
            <w:tcW w:w="3544" w:type="dxa"/>
          </w:tcPr>
          <w:p w:rsidR="00C049C2" w:rsidRDefault="00227E13" w:rsidP="007445CF">
            <w:pPr>
              <w:jc w:val="both"/>
              <w:rPr>
                <w:sz w:val="22"/>
                <w:szCs w:val="22"/>
              </w:rPr>
            </w:pPr>
            <w:r>
              <w:rPr>
                <w:sz w:val="22"/>
                <w:szCs w:val="22"/>
              </w:rPr>
              <w:t>Testador de cabos.</w:t>
            </w:r>
          </w:p>
          <w:p w:rsidR="00227E13" w:rsidRDefault="00227E13" w:rsidP="007445CF">
            <w:pPr>
              <w:jc w:val="both"/>
              <w:rPr>
                <w:sz w:val="22"/>
                <w:szCs w:val="22"/>
              </w:rPr>
            </w:pPr>
            <w:r>
              <w:rPr>
                <w:sz w:val="22"/>
                <w:szCs w:val="22"/>
              </w:rPr>
              <w:t>Marca/modelo:</w:t>
            </w:r>
          </w:p>
        </w:tc>
        <w:tc>
          <w:tcPr>
            <w:tcW w:w="992" w:type="dxa"/>
          </w:tcPr>
          <w:p w:rsidR="00C049C2" w:rsidRDefault="00C049C2" w:rsidP="007445CF">
            <w:pPr>
              <w:jc w:val="both"/>
              <w:rPr>
                <w:sz w:val="22"/>
                <w:szCs w:val="22"/>
              </w:rPr>
            </w:pPr>
          </w:p>
          <w:p w:rsidR="00227E13" w:rsidRDefault="0034294F" w:rsidP="007445CF">
            <w:pPr>
              <w:jc w:val="both"/>
              <w:rPr>
                <w:sz w:val="22"/>
                <w:szCs w:val="22"/>
              </w:rPr>
            </w:pPr>
            <w:r>
              <w:rPr>
                <w:sz w:val="22"/>
                <w:szCs w:val="22"/>
              </w:rPr>
              <w:t>0</w:t>
            </w:r>
            <w:r w:rsidR="00227E13">
              <w:rPr>
                <w:sz w:val="22"/>
                <w:szCs w:val="22"/>
              </w:rPr>
              <w:t xml:space="preserve">1 </w:t>
            </w:r>
            <w:proofErr w:type="spellStart"/>
            <w:r w:rsidR="00227E13">
              <w:rPr>
                <w:sz w:val="22"/>
                <w:szCs w:val="22"/>
              </w:rPr>
              <w:t>un</w:t>
            </w:r>
            <w:proofErr w:type="spellEnd"/>
          </w:p>
        </w:tc>
        <w:tc>
          <w:tcPr>
            <w:tcW w:w="1559" w:type="dxa"/>
          </w:tcPr>
          <w:p w:rsidR="00C049C2" w:rsidRDefault="00C049C2" w:rsidP="007445CF">
            <w:pPr>
              <w:jc w:val="both"/>
              <w:rPr>
                <w:sz w:val="22"/>
                <w:szCs w:val="22"/>
              </w:rPr>
            </w:pPr>
          </w:p>
          <w:p w:rsidR="00227E13" w:rsidRDefault="00227E13" w:rsidP="007445CF">
            <w:pPr>
              <w:jc w:val="both"/>
              <w:rPr>
                <w:sz w:val="22"/>
                <w:szCs w:val="22"/>
              </w:rPr>
            </w:pPr>
            <w:proofErr w:type="gramStart"/>
            <w:r>
              <w:rPr>
                <w:sz w:val="22"/>
                <w:szCs w:val="22"/>
              </w:rPr>
              <w:t>R$ ...</w:t>
            </w:r>
            <w:proofErr w:type="gramEnd"/>
            <w:r>
              <w:rPr>
                <w:sz w:val="22"/>
                <w:szCs w:val="22"/>
              </w:rPr>
              <w:t>..</w:t>
            </w:r>
          </w:p>
        </w:tc>
        <w:tc>
          <w:tcPr>
            <w:tcW w:w="1732" w:type="dxa"/>
          </w:tcPr>
          <w:p w:rsidR="00C049C2" w:rsidRDefault="00C049C2" w:rsidP="007445CF">
            <w:pPr>
              <w:jc w:val="both"/>
              <w:rPr>
                <w:sz w:val="22"/>
                <w:szCs w:val="22"/>
              </w:rPr>
            </w:pPr>
          </w:p>
          <w:p w:rsidR="00227E13" w:rsidRDefault="00227E13" w:rsidP="007445CF">
            <w:pPr>
              <w:jc w:val="both"/>
              <w:rPr>
                <w:sz w:val="22"/>
                <w:szCs w:val="22"/>
              </w:rPr>
            </w:pPr>
            <w:proofErr w:type="gramStart"/>
            <w:r>
              <w:rPr>
                <w:sz w:val="22"/>
                <w:szCs w:val="22"/>
              </w:rPr>
              <w:t>R$ ...</w:t>
            </w:r>
            <w:proofErr w:type="gramEnd"/>
            <w:r>
              <w:rPr>
                <w:sz w:val="22"/>
                <w:szCs w:val="22"/>
              </w:rPr>
              <w:t>..........</w:t>
            </w:r>
          </w:p>
        </w:tc>
      </w:tr>
      <w:tr w:rsidR="00C049C2" w:rsidTr="0034294F">
        <w:tc>
          <w:tcPr>
            <w:tcW w:w="817" w:type="dxa"/>
          </w:tcPr>
          <w:p w:rsidR="00C049C2" w:rsidRPr="0034294F" w:rsidRDefault="00227E13" w:rsidP="007445CF">
            <w:pPr>
              <w:jc w:val="both"/>
              <w:rPr>
                <w:b/>
                <w:sz w:val="22"/>
                <w:szCs w:val="22"/>
              </w:rPr>
            </w:pPr>
            <w:proofErr w:type="gramStart"/>
            <w:r w:rsidRPr="0034294F">
              <w:rPr>
                <w:b/>
                <w:sz w:val="22"/>
                <w:szCs w:val="22"/>
              </w:rPr>
              <w:t>6</w:t>
            </w:r>
            <w:proofErr w:type="gramEnd"/>
          </w:p>
        </w:tc>
        <w:tc>
          <w:tcPr>
            <w:tcW w:w="3544" w:type="dxa"/>
          </w:tcPr>
          <w:p w:rsidR="00C049C2" w:rsidRDefault="00227E13" w:rsidP="007445CF">
            <w:pPr>
              <w:jc w:val="both"/>
              <w:rPr>
                <w:sz w:val="22"/>
                <w:szCs w:val="22"/>
              </w:rPr>
            </w:pPr>
            <w:r w:rsidRPr="0034294F">
              <w:rPr>
                <w:i/>
                <w:sz w:val="22"/>
                <w:szCs w:val="22"/>
              </w:rPr>
              <w:t xml:space="preserve">Patch </w:t>
            </w:r>
            <w:proofErr w:type="spellStart"/>
            <w:r w:rsidRPr="0034294F">
              <w:rPr>
                <w:i/>
                <w:sz w:val="22"/>
                <w:szCs w:val="22"/>
              </w:rPr>
              <w:t>panel</w:t>
            </w:r>
            <w:proofErr w:type="spellEnd"/>
            <w:r>
              <w:rPr>
                <w:sz w:val="22"/>
                <w:szCs w:val="22"/>
              </w:rPr>
              <w:t xml:space="preserve"> 24 portas categoria </w:t>
            </w:r>
            <w:proofErr w:type="gramStart"/>
            <w:r>
              <w:rPr>
                <w:sz w:val="22"/>
                <w:szCs w:val="22"/>
              </w:rPr>
              <w:t>6</w:t>
            </w:r>
            <w:proofErr w:type="gramEnd"/>
            <w:r>
              <w:rPr>
                <w:sz w:val="22"/>
                <w:szCs w:val="22"/>
              </w:rPr>
              <w:t>.</w:t>
            </w:r>
          </w:p>
          <w:p w:rsidR="00227E13" w:rsidRDefault="00227E13" w:rsidP="007445CF">
            <w:pPr>
              <w:jc w:val="both"/>
              <w:rPr>
                <w:sz w:val="22"/>
                <w:szCs w:val="22"/>
              </w:rPr>
            </w:pPr>
            <w:r>
              <w:rPr>
                <w:sz w:val="22"/>
                <w:szCs w:val="22"/>
              </w:rPr>
              <w:t>Marca/modelo:</w:t>
            </w:r>
          </w:p>
        </w:tc>
        <w:tc>
          <w:tcPr>
            <w:tcW w:w="992" w:type="dxa"/>
          </w:tcPr>
          <w:p w:rsidR="00C049C2" w:rsidRDefault="00C049C2" w:rsidP="007445CF">
            <w:pPr>
              <w:jc w:val="both"/>
              <w:rPr>
                <w:sz w:val="22"/>
                <w:szCs w:val="22"/>
              </w:rPr>
            </w:pPr>
          </w:p>
          <w:p w:rsidR="00227E13" w:rsidRDefault="0034294F" w:rsidP="007445CF">
            <w:pPr>
              <w:jc w:val="both"/>
              <w:rPr>
                <w:sz w:val="22"/>
                <w:szCs w:val="22"/>
              </w:rPr>
            </w:pPr>
            <w:r>
              <w:rPr>
                <w:sz w:val="22"/>
                <w:szCs w:val="22"/>
              </w:rPr>
              <w:t>0</w:t>
            </w:r>
            <w:r w:rsidR="00227E13">
              <w:rPr>
                <w:sz w:val="22"/>
                <w:szCs w:val="22"/>
              </w:rPr>
              <w:t xml:space="preserve">2 </w:t>
            </w:r>
            <w:proofErr w:type="spellStart"/>
            <w:r w:rsidR="00227E13">
              <w:rPr>
                <w:sz w:val="22"/>
                <w:szCs w:val="22"/>
              </w:rPr>
              <w:t>un</w:t>
            </w:r>
            <w:proofErr w:type="spellEnd"/>
          </w:p>
        </w:tc>
        <w:tc>
          <w:tcPr>
            <w:tcW w:w="1559" w:type="dxa"/>
          </w:tcPr>
          <w:p w:rsidR="00C049C2" w:rsidRDefault="00C049C2" w:rsidP="007445CF">
            <w:pPr>
              <w:jc w:val="both"/>
              <w:rPr>
                <w:sz w:val="22"/>
                <w:szCs w:val="22"/>
              </w:rPr>
            </w:pPr>
          </w:p>
          <w:p w:rsidR="00227E13" w:rsidRDefault="00227E13" w:rsidP="007445CF">
            <w:pPr>
              <w:jc w:val="both"/>
              <w:rPr>
                <w:sz w:val="22"/>
                <w:szCs w:val="22"/>
              </w:rPr>
            </w:pPr>
            <w:proofErr w:type="gramStart"/>
            <w:r>
              <w:rPr>
                <w:sz w:val="22"/>
                <w:szCs w:val="22"/>
              </w:rPr>
              <w:t>R$ ...</w:t>
            </w:r>
            <w:proofErr w:type="gramEnd"/>
            <w:r>
              <w:rPr>
                <w:sz w:val="22"/>
                <w:szCs w:val="22"/>
              </w:rPr>
              <w:t>..</w:t>
            </w:r>
          </w:p>
        </w:tc>
        <w:tc>
          <w:tcPr>
            <w:tcW w:w="1732" w:type="dxa"/>
          </w:tcPr>
          <w:p w:rsidR="00C049C2" w:rsidRDefault="00C049C2" w:rsidP="007445CF">
            <w:pPr>
              <w:jc w:val="both"/>
              <w:rPr>
                <w:sz w:val="22"/>
                <w:szCs w:val="22"/>
              </w:rPr>
            </w:pPr>
          </w:p>
          <w:p w:rsidR="00227E13" w:rsidRDefault="00227E13" w:rsidP="007445CF">
            <w:pPr>
              <w:jc w:val="both"/>
              <w:rPr>
                <w:sz w:val="22"/>
                <w:szCs w:val="22"/>
              </w:rPr>
            </w:pPr>
            <w:proofErr w:type="gramStart"/>
            <w:r>
              <w:rPr>
                <w:sz w:val="22"/>
                <w:szCs w:val="22"/>
              </w:rPr>
              <w:t>R$ ...</w:t>
            </w:r>
            <w:proofErr w:type="gramEnd"/>
            <w:r>
              <w:rPr>
                <w:sz w:val="22"/>
                <w:szCs w:val="22"/>
              </w:rPr>
              <w:t>.........</w:t>
            </w:r>
          </w:p>
        </w:tc>
      </w:tr>
      <w:tr w:rsidR="00C049C2" w:rsidTr="0034294F">
        <w:tc>
          <w:tcPr>
            <w:tcW w:w="817" w:type="dxa"/>
          </w:tcPr>
          <w:p w:rsidR="00C049C2" w:rsidRPr="00B419D6" w:rsidRDefault="00227E13" w:rsidP="007445CF">
            <w:pPr>
              <w:jc w:val="both"/>
              <w:rPr>
                <w:b/>
                <w:sz w:val="22"/>
                <w:szCs w:val="22"/>
              </w:rPr>
            </w:pPr>
            <w:proofErr w:type="gramStart"/>
            <w:r>
              <w:rPr>
                <w:b/>
                <w:sz w:val="22"/>
                <w:szCs w:val="22"/>
              </w:rPr>
              <w:t>7</w:t>
            </w:r>
            <w:proofErr w:type="gramEnd"/>
          </w:p>
        </w:tc>
        <w:tc>
          <w:tcPr>
            <w:tcW w:w="3544" w:type="dxa"/>
          </w:tcPr>
          <w:p w:rsidR="00C049C2" w:rsidRDefault="00227E13" w:rsidP="007445CF">
            <w:pPr>
              <w:jc w:val="both"/>
              <w:rPr>
                <w:sz w:val="22"/>
                <w:szCs w:val="22"/>
              </w:rPr>
            </w:pPr>
            <w:r>
              <w:rPr>
                <w:sz w:val="22"/>
                <w:szCs w:val="22"/>
              </w:rPr>
              <w:t>Impressora laser monocromática A4.</w:t>
            </w:r>
          </w:p>
          <w:p w:rsidR="00227E13" w:rsidRDefault="00227E13" w:rsidP="007445CF">
            <w:pPr>
              <w:jc w:val="both"/>
              <w:rPr>
                <w:sz w:val="22"/>
                <w:szCs w:val="22"/>
              </w:rPr>
            </w:pPr>
            <w:r>
              <w:rPr>
                <w:sz w:val="22"/>
                <w:szCs w:val="22"/>
              </w:rPr>
              <w:t>Marca/modelo:</w:t>
            </w:r>
          </w:p>
        </w:tc>
        <w:tc>
          <w:tcPr>
            <w:tcW w:w="992" w:type="dxa"/>
          </w:tcPr>
          <w:p w:rsidR="00C049C2" w:rsidRDefault="00C049C2" w:rsidP="007445CF">
            <w:pPr>
              <w:jc w:val="both"/>
              <w:rPr>
                <w:sz w:val="22"/>
                <w:szCs w:val="22"/>
              </w:rPr>
            </w:pPr>
          </w:p>
          <w:p w:rsidR="00227E13" w:rsidRDefault="0034294F" w:rsidP="007445CF">
            <w:pPr>
              <w:jc w:val="both"/>
              <w:rPr>
                <w:sz w:val="22"/>
                <w:szCs w:val="22"/>
              </w:rPr>
            </w:pPr>
            <w:r>
              <w:rPr>
                <w:sz w:val="22"/>
                <w:szCs w:val="22"/>
              </w:rPr>
              <w:t>0</w:t>
            </w:r>
            <w:r w:rsidR="00227E13">
              <w:rPr>
                <w:sz w:val="22"/>
                <w:szCs w:val="22"/>
              </w:rPr>
              <w:t xml:space="preserve">6 </w:t>
            </w:r>
            <w:proofErr w:type="spellStart"/>
            <w:r w:rsidR="00227E13">
              <w:rPr>
                <w:sz w:val="22"/>
                <w:szCs w:val="22"/>
              </w:rPr>
              <w:t>un</w:t>
            </w:r>
            <w:proofErr w:type="spellEnd"/>
          </w:p>
        </w:tc>
        <w:tc>
          <w:tcPr>
            <w:tcW w:w="1559" w:type="dxa"/>
          </w:tcPr>
          <w:p w:rsidR="00C049C2" w:rsidRDefault="00C049C2" w:rsidP="007445CF">
            <w:pPr>
              <w:jc w:val="both"/>
              <w:rPr>
                <w:sz w:val="22"/>
                <w:szCs w:val="22"/>
              </w:rPr>
            </w:pPr>
          </w:p>
          <w:p w:rsidR="00227E13" w:rsidRDefault="00227E13" w:rsidP="007445CF">
            <w:pPr>
              <w:jc w:val="both"/>
              <w:rPr>
                <w:sz w:val="22"/>
                <w:szCs w:val="22"/>
              </w:rPr>
            </w:pPr>
            <w:proofErr w:type="gramStart"/>
            <w:r>
              <w:rPr>
                <w:sz w:val="22"/>
                <w:szCs w:val="22"/>
              </w:rPr>
              <w:t>R$ ...</w:t>
            </w:r>
            <w:proofErr w:type="gramEnd"/>
            <w:r>
              <w:rPr>
                <w:sz w:val="22"/>
                <w:szCs w:val="22"/>
              </w:rPr>
              <w:t>..</w:t>
            </w:r>
          </w:p>
        </w:tc>
        <w:tc>
          <w:tcPr>
            <w:tcW w:w="1732" w:type="dxa"/>
          </w:tcPr>
          <w:p w:rsidR="00C049C2" w:rsidRDefault="00C049C2" w:rsidP="007445CF">
            <w:pPr>
              <w:jc w:val="both"/>
              <w:rPr>
                <w:sz w:val="22"/>
                <w:szCs w:val="22"/>
              </w:rPr>
            </w:pPr>
          </w:p>
          <w:p w:rsidR="00227E13" w:rsidRDefault="00227E13" w:rsidP="007445CF">
            <w:pPr>
              <w:jc w:val="both"/>
              <w:rPr>
                <w:sz w:val="22"/>
                <w:szCs w:val="22"/>
              </w:rPr>
            </w:pPr>
            <w:proofErr w:type="gramStart"/>
            <w:r>
              <w:rPr>
                <w:sz w:val="22"/>
                <w:szCs w:val="22"/>
              </w:rPr>
              <w:t>R$ ...</w:t>
            </w:r>
            <w:proofErr w:type="gramEnd"/>
            <w:r>
              <w:rPr>
                <w:sz w:val="22"/>
                <w:szCs w:val="22"/>
              </w:rPr>
              <w:t>.......</w:t>
            </w:r>
          </w:p>
        </w:tc>
      </w:tr>
      <w:tr w:rsidR="00227E13" w:rsidTr="0034294F">
        <w:tc>
          <w:tcPr>
            <w:tcW w:w="817" w:type="dxa"/>
          </w:tcPr>
          <w:p w:rsidR="00227E13" w:rsidRPr="0034294F" w:rsidRDefault="00227E13" w:rsidP="007445CF">
            <w:pPr>
              <w:jc w:val="both"/>
              <w:rPr>
                <w:b/>
                <w:sz w:val="22"/>
                <w:szCs w:val="22"/>
              </w:rPr>
            </w:pPr>
            <w:r w:rsidRPr="0034294F">
              <w:rPr>
                <w:b/>
                <w:sz w:val="22"/>
                <w:szCs w:val="22"/>
              </w:rPr>
              <w:t>7.1</w:t>
            </w:r>
          </w:p>
        </w:tc>
        <w:tc>
          <w:tcPr>
            <w:tcW w:w="3544" w:type="dxa"/>
          </w:tcPr>
          <w:p w:rsidR="00227E13" w:rsidRDefault="000B43C0" w:rsidP="007445CF">
            <w:pPr>
              <w:jc w:val="both"/>
              <w:rPr>
                <w:sz w:val="22"/>
                <w:szCs w:val="22"/>
              </w:rPr>
            </w:pPr>
            <w:r>
              <w:rPr>
                <w:sz w:val="22"/>
                <w:szCs w:val="22"/>
              </w:rPr>
              <w:t xml:space="preserve">Unidades adicionais de cilindro e revelador para atendimento ao item 7.19, </w:t>
            </w:r>
            <w:r w:rsidR="0034294F" w:rsidRPr="0034294F">
              <w:rPr>
                <w:b/>
                <w:sz w:val="22"/>
                <w:szCs w:val="22"/>
                <w:u w:val="single"/>
              </w:rPr>
              <w:t xml:space="preserve">somente </w:t>
            </w:r>
            <w:r w:rsidRPr="0034294F">
              <w:rPr>
                <w:b/>
                <w:sz w:val="22"/>
                <w:szCs w:val="22"/>
                <w:u w:val="single"/>
              </w:rPr>
              <w:t>se</w:t>
            </w:r>
            <w:r w:rsidRPr="00427A47">
              <w:rPr>
                <w:b/>
                <w:sz w:val="22"/>
                <w:szCs w:val="22"/>
                <w:u w:val="single"/>
              </w:rPr>
              <w:t xml:space="preserve"> necessário.</w:t>
            </w:r>
            <w:r>
              <w:rPr>
                <w:sz w:val="22"/>
                <w:szCs w:val="22"/>
              </w:rPr>
              <w:t xml:space="preserve"> </w:t>
            </w:r>
          </w:p>
        </w:tc>
        <w:tc>
          <w:tcPr>
            <w:tcW w:w="992" w:type="dxa"/>
          </w:tcPr>
          <w:p w:rsidR="00227E13" w:rsidRDefault="00227E13" w:rsidP="007445CF">
            <w:pPr>
              <w:jc w:val="both"/>
              <w:rPr>
                <w:sz w:val="22"/>
                <w:szCs w:val="22"/>
              </w:rPr>
            </w:pPr>
          </w:p>
        </w:tc>
        <w:tc>
          <w:tcPr>
            <w:tcW w:w="1559" w:type="dxa"/>
          </w:tcPr>
          <w:p w:rsidR="00227E13" w:rsidRDefault="00227E13" w:rsidP="007445CF">
            <w:pPr>
              <w:jc w:val="both"/>
              <w:rPr>
                <w:sz w:val="22"/>
                <w:szCs w:val="22"/>
              </w:rPr>
            </w:pPr>
          </w:p>
        </w:tc>
        <w:tc>
          <w:tcPr>
            <w:tcW w:w="1732" w:type="dxa"/>
          </w:tcPr>
          <w:p w:rsidR="00227E13" w:rsidRDefault="00227E13" w:rsidP="007445CF">
            <w:pPr>
              <w:jc w:val="both"/>
              <w:rPr>
                <w:sz w:val="22"/>
                <w:szCs w:val="22"/>
              </w:rPr>
            </w:pPr>
          </w:p>
        </w:tc>
      </w:tr>
      <w:tr w:rsidR="00227E13" w:rsidTr="0034294F">
        <w:tc>
          <w:tcPr>
            <w:tcW w:w="817" w:type="dxa"/>
          </w:tcPr>
          <w:p w:rsidR="00227E13" w:rsidRPr="0034294F" w:rsidRDefault="000B43C0" w:rsidP="007445CF">
            <w:pPr>
              <w:jc w:val="both"/>
              <w:rPr>
                <w:b/>
                <w:sz w:val="22"/>
                <w:szCs w:val="22"/>
              </w:rPr>
            </w:pPr>
            <w:r w:rsidRPr="0034294F">
              <w:rPr>
                <w:b/>
                <w:sz w:val="22"/>
                <w:szCs w:val="22"/>
              </w:rPr>
              <w:t>7.2</w:t>
            </w:r>
          </w:p>
        </w:tc>
        <w:tc>
          <w:tcPr>
            <w:tcW w:w="3544" w:type="dxa"/>
          </w:tcPr>
          <w:p w:rsidR="00227E13" w:rsidRDefault="000B43C0" w:rsidP="007445CF">
            <w:pPr>
              <w:jc w:val="both"/>
              <w:rPr>
                <w:sz w:val="22"/>
                <w:szCs w:val="22"/>
              </w:rPr>
            </w:pPr>
            <w:r>
              <w:rPr>
                <w:sz w:val="22"/>
                <w:szCs w:val="22"/>
              </w:rPr>
              <w:t xml:space="preserve">Unidades adicionais de </w:t>
            </w:r>
            <w:r w:rsidR="00C8297B">
              <w:rPr>
                <w:sz w:val="22"/>
                <w:szCs w:val="22"/>
              </w:rPr>
              <w:t>toner</w:t>
            </w:r>
            <w:r>
              <w:rPr>
                <w:sz w:val="22"/>
                <w:szCs w:val="22"/>
              </w:rPr>
              <w:t xml:space="preserve"> para atendimento ao item 7.19, </w:t>
            </w:r>
            <w:r w:rsidR="001B6876" w:rsidRPr="001B6876">
              <w:rPr>
                <w:b/>
                <w:sz w:val="22"/>
                <w:szCs w:val="22"/>
                <w:u w:val="single"/>
              </w:rPr>
              <w:t xml:space="preserve">somente </w:t>
            </w:r>
            <w:r w:rsidRPr="001B6876">
              <w:rPr>
                <w:b/>
                <w:sz w:val="22"/>
                <w:szCs w:val="22"/>
                <w:u w:val="single"/>
              </w:rPr>
              <w:t>se</w:t>
            </w:r>
            <w:r w:rsidRPr="00C8297B">
              <w:rPr>
                <w:b/>
                <w:sz w:val="22"/>
                <w:szCs w:val="22"/>
                <w:u w:val="single"/>
              </w:rPr>
              <w:t xml:space="preserve"> necessário.</w:t>
            </w:r>
          </w:p>
        </w:tc>
        <w:tc>
          <w:tcPr>
            <w:tcW w:w="992" w:type="dxa"/>
          </w:tcPr>
          <w:p w:rsidR="00227E13" w:rsidRDefault="00227E13" w:rsidP="007445CF">
            <w:pPr>
              <w:jc w:val="both"/>
              <w:rPr>
                <w:sz w:val="22"/>
                <w:szCs w:val="22"/>
              </w:rPr>
            </w:pPr>
          </w:p>
        </w:tc>
        <w:tc>
          <w:tcPr>
            <w:tcW w:w="1559" w:type="dxa"/>
          </w:tcPr>
          <w:p w:rsidR="00227E13" w:rsidRDefault="00227E13" w:rsidP="007445CF">
            <w:pPr>
              <w:jc w:val="both"/>
              <w:rPr>
                <w:sz w:val="22"/>
                <w:szCs w:val="22"/>
              </w:rPr>
            </w:pPr>
          </w:p>
        </w:tc>
        <w:tc>
          <w:tcPr>
            <w:tcW w:w="1732" w:type="dxa"/>
          </w:tcPr>
          <w:p w:rsidR="00227E13" w:rsidRDefault="00227E13" w:rsidP="007445CF">
            <w:pPr>
              <w:jc w:val="both"/>
              <w:rPr>
                <w:sz w:val="22"/>
                <w:szCs w:val="22"/>
              </w:rPr>
            </w:pPr>
          </w:p>
        </w:tc>
      </w:tr>
      <w:tr w:rsidR="00227E13" w:rsidTr="0034294F">
        <w:tc>
          <w:tcPr>
            <w:tcW w:w="817" w:type="dxa"/>
          </w:tcPr>
          <w:p w:rsidR="00227E13" w:rsidRPr="00B419D6" w:rsidRDefault="000B43C0" w:rsidP="007445CF">
            <w:pPr>
              <w:jc w:val="both"/>
              <w:rPr>
                <w:b/>
                <w:sz w:val="22"/>
                <w:szCs w:val="22"/>
              </w:rPr>
            </w:pPr>
            <w:proofErr w:type="gramStart"/>
            <w:r>
              <w:rPr>
                <w:b/>
                <w:sz w:val="22"/>
                <w:szCs w:val="22"/>
              </w:rPr>
              <w:t>8</w:t>
            </w:r>
            <w:proofErr w:type="gramEnd"/>
          </w:p>
        </w:tc>
        <w:tc>
          <w:tcPr>
            <w:tcW w:w="3544" w:type="dxa"/>
          </w:tcPr>
          <w:p w:rsidR="00227E13" w:rsidRDefault="000B43C0" w:rsidP="007445CF">
            <w:pPr>
              <w:jc w:val="both"/>
              <w:rPr>
                <w:sz w:val="22"/>
                <w:szCs w:val="22"/>
              </w:rPr>
            </w:pPr>
            <w:r>
              <w:rPr>
                <w:sz w:val="22"/>
                <w:szCs w:val="22"/>
              </w:rPr>
              <w:t>Impressora multifuncional laser monocromático A4.</w:t>
            </w:r>
          </w:p>
          <w:p w:rsidR="000B43C0" w:rsidRDefault="000B43C0" w:rsidP="007445CF">
            <w:pPr>
              <w:jc w:val="both"/>
              <w:rPr>
                <w:sz w:val="22"/>
                <w:szCs w:val="22"/>
              </w:rPr>
            </w:pPr>
            <w:r>
              <w:rPr>
                <w:sz w:val="22"/>
                <w:szCs w:val="22"/>
              </w:rPr>
              <w:t>Marca/modelo:</w:t>
            </w:r>
          </w:p>
        </w:tc>
        <w:tc>
          <w:tcPr>
            <w:tcW w:w="992" w:type="dxa"/>
          </w:tcPr>
          <w:p w:rsidR="00227E13" w:rsidRDefault="00227E13" w:rsidP="007445CF">
            <w:pPr>
              <w:jc w:val="both"/>
              <w:rPr>
                <w:sz w:val="22"/>
                <w:szCs w:val="22"/>
              </w:rPr>
            </w:pPr>
          </w:p>
          <w:p w:rsidR="000B43C0" w:rsidRDefault="000B43C0" w:rsidP="007445CF">
            <w:pPr>
              <w:jc w:val="both"/>
              <w:rPr>
                <w:sz w:val="22"/>
                <w:szCs w:val="22"/>
              </w:rPr>
            </w:pPr>
          </w:p>
          <w:p w:rsidR="000B43C0" w:rsidRDefault="0034294F" w:rsidP="007445CF">
            <w:pPr>
              <w:jc w:val="both"/>
              <w:rPr>
                <w:sz w:val="22"/>
                <w:szCs w:val="22"/>
              </w:rPr>
            </w:pPr>
            <w:r>
              <w:rPr>
                <w:sz w:val="22"/>
                <w:szCs w:val="22"/>
              </w:rPr>
              <w:t>0</w:t>
            </w:r>
            <w:r w:rsidR="000B43C0">
              <w:rPr>
                <w:sz w:val="22"/>
                <w:szCs w:val="22"/>
              </w:rPr>
              <w:t xml:space="preserve">3 </w:t>
            </w:r>
            <w:proofErr w:type="spellStart"/>
            <w:r w:rsidR="000B43C0">
              <w:rPr>
                <w:sz w:val="22"/>
                <w:szCs w:val="22"/>
              </w:rPr>
              <w:t>un</w:t>
            </w:r>
            <w:proofErr w:type="spellEnd"/>
          </w:p>
        </w:tc>
        <w:tc>
          <w:tcPr>
            <w:tcW w:w="1559" w:type="dxa"/>
          </w:tcPr>
          <w:p w:rsidR="00227E13" w:rsidRDefault="00227E13" w:rsidP="007445CF">
            <w:pPr>
              <w:jc w:val="both"/>
              <w:rPr>
                <w:sz w:val="22"/>
                <w:szCs w:val="22"/>
              </w:rPr>
            </w:pPr>
          </w:p>
          <w:p w:rsidR="000B43C0" w:rsidRDefault="000B43C0" w:rsidP="007445CF">
            <w:pPr>
              <w:jc w:val="both"/>
              <w:rPr>
                <w:sz w:val="22"/>
                <w:szCs w:val="22"/>
              </w:rPr>
            </w:pPr>
          </w:p>
          <w:p w:rsidR="000B43C0" w:rsidRDefault="000B43C0" w:rsidP="007445CF">
            <w:pPr>
              <w:jc w:val="both"/>
              <w:rPr>
                <w:sz w:val="22"/>
                <w:szCs w:val="22"/>
              </w:rPr>
            </w:pPr>
            <w:proofErr w:type="gramStart"/>
            <w:r>
              <w:rPr>
                <w:sz w:val="22"/>
                <w:szCs w:val="22"/>
              </w:rPr>
              <w:t>R$ ...</w:t>
            </w:r>
            <w:proofErr w:type="gramEnd"/>
            <w:r>
              <w:rPr>
                <w:sz w:val="22"/>
                <w:szCs w:val="22"/>
              </w:rPr>
              <w:t>..</w:t>
            </w:r>
          </w:p>
        </w:tc>
        <w:tc>
          <w:tcPr>
            <w:tcW w:w="1732" w:type="dxa"/>
          </w:tcPr>
          <w:p w:rsidR="00227E13" w:rsidRDefault="00227E13" w:rsidP="007445CF">
            <w:pPr>
              <w:jc w:val="both"/>
              <w:rPr>
                <w:sz w:val="22"/>
                <w:szCs w:val="22"/>
              </w:rPr>
            </w:pPr>
          </w:p>
          <w:p w:rsidR="000B43C0" w:rsidRDefault="000B43C0" w:rsidP="007445CF">
            <w:pPr>
              <w:jc w:val="both"/>
              <w:rPr>
                <w:sz w:val="22"/>
                <w:szCs w:val="22"/>
              </w:rPr>
            </w:pPr>
          </w:p>
          <w:p w:rsidR="000B43C0" w:rsidRDefault="000B43C0" w:rsidP="007445CF">
            <w:pPr>
              <w:jc w:val="both"/>
              <w:rPr>
                <w:sz w:val="22"/>
                <w:szCs w:val="22"/>
              </w:rPr>
            </w:pPr>
            <w:proofErr w:type="gramStart"/>
            <w:r>
              <w:rPr>
                <w:sz w:val="22"/>
                <w:szCs w:val="22"/>
              </w:rPr>
              <w:t>R$ ...</w:t>
            </w:r>
            <w:proofErr w:type="gramEnd"/>
            <w:r>
              <w:rPr>
                <w:sz w:val="22"/>
                <w:szCs w:val="22"/>
              </w:rPr>
              <w:t>......</w:t>
            </w:r>
          </w:p>
        </w:tc>
      </w:tr>
      <w:tr w:rsidR="00227E13" w:rsidTr="0034294F">
        <w:tc>
          <w:tcPr>
            <w:tcW w:w="817" w:type="dxa"/>
          </w:tcPr>
          <w:p w:rsidR="00227E13" w:rsidRPr="0034294F" w:rsidRDefault="000B43C0" w:rsidP="007445CF">
            <w:pPr>
              <w:jc w:val="both"/>
              <w:rPr>
                <w:b/>
                <w:sz w:val="22"/>
                <w:szCs w:val="22"/>
              </w:rPr>
            </w:pPr>
            <w:r w:rsidRPr="0034294F">
              <w:rPr>
                <w:b/>
                <w:sz w:val="22"/>
                <w:szCs w:val="22"/>
              </w:rPr>
              <w:t>8.1</w:t>
            </w:r>
          </w:p>
          <w:p w:rsidR="000B43C0" w:rsidRDefault="000B43C0" w:rsidP="007445CF">
            <w:pPr>
              <w:jc w:val="both"/>
              <w:rPr>
                <w:sz w:val="22"/>
                <w:szCs w:val="22"/>
              </w:rPr>
            </w:pPr>
          </w:p>
        </w:tc>
        <w:tc>
          <w:tcPr>
            <w:tcW w:w="3544" w:type="dxa"/>
          </w:tcPr>
          <w:p w:rsidR="00227E13" w:rsidRDefault="00427A47" w:rsidP="007445CF">
            <w:pPr>
              <w:jc w:val="both"/>
              <w:rPr>
                <w:sz w:val="22"/>
                <w:szCs w:val="22"/>
              </w:rPr>
            </w:pPr>
            <w:r>
              <w:rPr>
                <w:sz w:val="22"/>
                <w:szCs w:val="22"/>
              </w:rPr>
              <w:t xml:space="preserve">Unidades adicionais de cilindro e revelador para atendimento ao item 8.25, </w:t>
            </w:r>
            <w:r w:rsidR="001B6876" w:rsidRPr="001B6876">
              <w:rPr>
                <w:b/>
                <w:sz w:val="22"/>
                <w:szCs w:val="22"/>
                <w:u w:val="single"/>
              </w:rPr>
              <w:t xml:space="preserve">somente </w:t>
            </w:r>
            <w:r w:rsidRPr="001B6876">
              <w:rPr>
                <w:b/>
                <w:sz w:val="22"/>
                <w:szCs w:val="22"/>
                <w:u w:val="single"/>
              </w:rPr>
              <w:t>se</w:t>
            </w:r>
            <w:r w:rsidRPr="00427A47">
              <w:rPr>
                <w:b/>
                <w:sz w:val="22"/>
                <w:szCs w:val="22"/>
                <w:u w:val="single"/>
              </w:rPr>
              <w:t xml:space="preserve"> necessário</w:t>
            </w:r>
            <w:r w:rsidRPr="00427A47">
              <w:rPr>
                <w:sz w:val="22"/>
                <w:szCs w:val="22"/>
                <w:u w:val="single"/>
              </w:rPr>
              <w:t>.</w:t>
            </w:r>
            <w:r>
              <w:rPr>
                <w:sz w:val="22"/>
                <w:szCs w:val="22"/>
              </w:rPr>
              <w:t xml:space="preserve"> </w:t>
            </w:r>
          </w:p>
        </w:tc>
        <w:tc>
          <w:tcPr>
            <w:tcW w:w="992" w:type="dxa"/>
          </w:tcPr>
          <w:p w:rsidR="00227E13" w:rsidRDefault="00227E13" w:rsidP="007445CF">
            <w:pPr>
              <w:jc w:val="both"/>
              <w:rPr>
                <w:sz w:val="22"/>
                <w:szCs w:val="22"/>
              </w:rPr>
            </w:pPr>
          </w:p>
        </w:tc>
        <w:tc>
          <w:tcPr>
            <w:tcW w:w="1559" w:type="dxa"/>
          </w:tcPr>
          <w:p w:rsidR="00227E13" w:rsidRDefault="00227E13" w:rsidP="007445CF">
            <w:pPr>
              <w:jc w:val="both"/>
              <w:rPr>
                <w:sz w:val="22"/>
                <w:szCs w:val="22"/>
              </w:rPr>
            </w:pPr>
          </w:p>
        </w:tc>
        <w:tc>
          <w:tcPr>
            <w:tcW w:w="1732" w:type="dxa"/>
          </w:tcPr>
          <w:p w:rsidR="00227E13" w:rsidRDefault="00227E13" w:rsidP="007445CF">
            <w:pPr>
              <w:jc w:val="both"/>
              <w:rPr>
                <w:sz w:val="22"/>
                <w:szCs w:val="22"/>
              </w:rPr>
            </w:pPr>
          </w:p>
        </w:tc>
      </w:tr>
      <w:tr w:rsidR="00227E13" w:rsidTr="0034294F">
        <w:tc>
          <w:tcPr>
            <w:tcW w:w="817" w:type="dxa"/>
          </w:tcPr>
          <w:p w:rsidR="00227E13" w:rsidRPr="0034294F" w:rsidRDefault="000B43C0" w:rsidP="007445CF">
            <w:pPr>
              <w:jc w:val="both"/>
              <w:rPr>
                <w:b/>
                <w:sz w:val="22"/>
                <w:szCs w:val="22"/>
              </w:rPr>
            </w:pPr>
            <w:r w:rsidRPr="0034294F">
              <w:rPr>
                <w:b/>
                <w:sz w:val="22"/>
                <w:szCs w:val="22"/>
              </w:rPr>
              <w:t>8.2</w:t>
            </w:r>
          </w:p>
          <w:p w:rsidR="000B43C0" w:rsidRPr="0034294F" w:rsidRDefault="000B43C0" w:rsidP="007445CF">
            <w:pPr>
              <w:jc w:val="both"/>
              <w:rPr>
                <w:b/>
                <w:sz w:val="22"/>
                <w:szCs w:val="22"/>
              </w:rPr>
            </w:pPr>
          </w:p>
        </w:tc>
        <w:tc>
          <w:tcPr>
            <w:tcW w:w="3544" w:type="dxa"/>
          </w:tcPr>
          <w:p w:rsidR="00227E13" w:rsidRDefault="00427A47" w:rsidP="007445CF">
            <w:pPr>
              <w:jc w:val="both"/>
              <w:rPr>
                <w:sz w:val="22"/>
                <w:szCs w:val="22"/>
              </w:rPr>
            </w:pPr>
            <w:r>
              <w:rPr>
                <w:sz w:val="22"/>
                <w:szCs w:val="22"/>
              </w:rPr>
              <w:t xml:space="preserve">Unidades adicionais de toner para atendimento ao item 8.24, </w:t>
            </w:r>
            <w:r w:rsidR="001B6876" w:rsidRPr="001B6876">
              <w:rPr>
                <w:b/>
                <w:sz w:val="22"/>
                <w:szCs w:val="22"/>
                <w:u w:val="single"/>
              </w:rPr>
              <w:t xml:space="preserve">somente </w:t>
            </w:r>
            <w:r w:rsidRPr="001B6876">
              <w:rPr>
                <w:b/>
                <w:sz w:val="22"/>
                <w:szCs w:val="22"/>
                <w:u w:val="single"/>
              </w:rPr>
              <w:t>se</w:t>
            </w:r>
            <w:r w:rsidRPr="00427A47">
              <w:rPr>
                <w:b/>
                <w:sz w:val="22"/>
                <w:szCs w:val="22"/>
                <w:u w:val="single"/>
              </w:rPr>
              <w:t xml:space="preserve"> necessário.</w:t>
            </w:r>
          </w:p>
        </w:tc>
        <w:tc>
          <w:tcPr>
            <w:tcW w:w="992" w:type="dxa"/>
          </w:tcPr>
          <w:p w:rsidR="00227E13" w:rsidRDefault="00227E13" w:rsidP="007445CF">
            <w:pPr>
              <w:jc w:val="both"/>
              <w:rPr>
                <w:sz w:val="22"/>
                <w:szCs w:val="22"/>
              </w:rPr>
            </w:pPr>
          </w:p>
        </w:tc>
        <w:tc>
          <w:tcPr>
            <w:tcW w:w="1559" w:type="dxa"/>
          </w:tcPr>
          <w:p w:rsidR="00227E13" w:rsidRDefault="00227E13" w:rsidP="007445CF">
            <w:pPr>
              <w:jc w:val="both"/>
              <w:rPr>
                <w:sz w:val="22"/>
                <w:szCs w:val="22"/>
              </w:rPr>
            </w:pPr>
          </w:p>
        </w:tc>
        <w:tc>
          <w:tcPr>
            <w:tcW w:w="1732" w:type="dxa"/>
          </w:tcPr>
          <w:p w:rsidR="00227E13" w:rsidRDefault="00227E13" w:rsidP="007445CF">
            <w:pPr>
              <w:jc w:val="both"/>
              <w:rPr>
                <w:sz w:val="22"/>
                <w:szCs w:val="22"/>
              </w:rPr>
            </w:pPr>
          </w:p>
        </w:tc>
      </w:tr>
      <w:tr w:rsidR="00227E13" w:rsidTr="0034294F">
        <w:tc>
          <w:tcPr>
            <w:tcW w:w="817" w:type="dxa"/>
          </w:tcPr>
          <w:p w:rsidR="00227E13" w:rsidRPr="0034294F" w:rsidRDefault="000B43C0" w:rsidP="007445CF">
            <w:pPr>
              <w:jc w:val="both"/>
              <w:rPr>
                <w:b/>
                <w:sz w:val="22"/>
                <w:szCs w:val="22"/>
              </w:rPr>
            </w:pPr>
            <w:proofErr w:type="gramStart"/>
            <w:r w:rsidRPr="0034294F">
              <w:rPr>
                <w:b/>
                <w:sz w:val="22"/>
                <w:szCs w:val="22"/>
              </w:rPr>
              <w:t>9</w:t>
            </w:r>
            <w:proofErr w:type="gramEnd"/>
          </w:p>
        </w:tc>
        <w:tc>
          <w:tcPr>
            <w:tcW w:w="3544" w:type="dxa"/>
          </w:tcPr>
          <w:p w:rsidR="00227E13" w:rsidRDefault="00095264" w:rsidP="007445CF">
            <w:pPr>
              <w:jc w:val="both"/>
              <w:rPr>
                <w:sz w:val="22"/>
                <w:szCs w:val="22"/>
              </w:rPr>
            </w:pPr>
            <w:r>
              <w:rPr>
                <w:sz w:val="22"/>
                <w:szCs w:val="22"/>
              </w:rPr>
              <w:t xml:space="preserve">Cartucho de </w:t>
            </w:r>
            <w:r w:rsidR="000B43C0">
              <w:rPr>
                <w:sz w:val="22"/>
                <w:szCs w:val="22"/>
              </w:rPr>
              <w:t xml:space="preserve">toner original Canon GPR-52 </w:t>
            </w:r>
            <w:proofErr w:type="spellStart"/>
            <w:r w:rsidR="000B43C0">
              <w:rPr>
                <w:sz w:val="22"/>
                <w:szCs w:val="22"/>
              </w:rPr>
              <w:t>Cyan</w:t>
            </w:r>
            <w:proofErr w:type="spellEnd"/>
            <w:r w:rsidR="000B43C0">
              <w:rPr>
                <w:sz w:val="22"/>
                <w:szCs w:val="22"/>
              </w:rPr>
              <w:t>.</w:t>
            </w:r>
          </w:p>
        </w:tc>
        <w:tc>
          <w:tcPr>
            <w:tcW w:w="992" w:type="dxa"/>
          </w:tcPr>
          <w:p w:rsidR="00227E13" w:rsidRDefault="00227E13" w:rsidP="007445CF">
            <w:pPr>
              <w:jc w:val="both"/>
              <w:rPr>
                <w:sz w:val="22"/>
                <w:szCs w:val="22"/>
              </w:rPr>
            </w:pPr>
          </w:p>
          <w:p w:rsidR="000B43C0" w:rsidRDefault="0034294F" w:rsidP="007445CF">
            <w:pPr>
              <w:jc w:val="both"/>
              <w:rPr>
                <w:sz w:val="22"/>
                <w:szCs w:val="22"/>
              </w:rPr>
            </w:pPr>
            <w:r>
              <w:rPr>
                <w:sz w:val="22"/>
                <w:szCs w:val="22"/>
              </w:rPr>
              <w:t>0</w:t>
            </w:r>
            <w:r w:rsidR="000B43C0">
              <w:rPr>
                <w:sz w:val="22"/>
                <w:szCs w:val="22"/>
              </w:rPr>
              <w:t xml:space="preserve">8 </w:t>
            </w:r>
            <w:proofErr w:type="spellStart"/>
            <w:r w:rsidR="000B43C0">
              <w:rPr>
                <w:sz w:val="22"/>
                <w:szCs w:val="22"/>
              </w:rPr>
              <w:t>un</w:t>
            </w:r>
            <w:proofErr w:type="spellEnd"/>
          </w:p>
        </w:tc>
        <w:tc>
          <w:tcPr>
            <w:tcW w:w="1559" w:type="dxa"/>
          </w:tcPr>
          <w:p w:rsidR="00227E13" w:rsidRDefault="00227E13" w:rsidP="007445CF">
            <w:pPr>
              <w:jc w:val="both"/>
              <w:rPr>
                <w:sz w:val="22"/>
                <w:szCs w:val="22"/>
              </w:rPr>
            </w:pPr>
          </w:p>
          <w:p w:rsidR="000B43C0" w:rsidRDefault="000B43C0" w:rsidP="007445CF">
            <w:pPr>
              <w:jc w:val="both"/>
              <w:rPr>
                <w:sz w:val="22"/>
                <w:szCs w:val="22"/>
              </w:rPr>
            </w:pPr>
            <w:proofErr w:type="gramStart"/>
            <w:r>
              <w:rPr>
                <w:sz w:val="22"/>
                <w:szCs w:val="22"/>
              </w:rPr>
              <w:t>R$ ...</w:t>
            </w:r>
            <w:proofErr w:type="gramEnd"/>
            <w:r>
              <w:rPr>
                <w:sz w:val="22"/>
                <w:szCs w:val="22"/>
              </w:rPr>
              <w:t>..</w:t>
            </w:r>
          </w:p>
        </w:tc>
        <w:tc>
          <w:tcPr>
            <w:tcW w:w="1732" w:type="dxa"/>
          </w:tcPr>
          <w:p w:rsidR="00227E13" w:rsidRDefault="00227E13" w:rsidP="007445CF">
            <w:pPr>
              <w:jc w:val="both"/>
              <w:rPr>
                <w:sz w:val="22"/>
                <w:szCs w:val="22"/>
              </w:rPr>
            </w:pPr>
          </w:p>
          <w:p w:rsidR="000B43C0" w:rsidRDefault="000B43C0" w:rsidP="007445CF">
            <w:pPr>
              <w:jc w:val="both"/>
              <w:rPr>
                <w:sz w:val="22"/>
                <w:szCs w:val="22"/>
              </w:rPr>
            </w:pPr>
            <w:proofErr w:type="gramStart"/>
            <w:r>
              <w:rPr>
                <w:sz w:val="22"/>
                <w:szCs w:val="22"/>
              </w:rPr>
              <w:t>R$ ...</w:t>
            </w:r>
            <w:proofErr w:type="gramEnd"/>
            <w:r>
              <w:rPr>
                <w:sz w:val="22"/>
                <w:szCs w:val="22"/>
              </w:rPr>
              <w:t>.........</w:t>
            </w:r>
          </w:p>
        </w:tc>
      </w:tr>
      <w:tr w:rsidR="00227E13" w:rsidTr="0034294F">
        <w:tc>
          <w:tcPr>
            <w:tcW w:w="817" w:type="dxa"/>
          </w:tcPr>
          <w:p w:rsidR="00227E13" w:rsidRPr="0034294F" w:rsidRDefault="000B43C0" w:rsidP="007445CF">
            <w:pPr>
              <w:jc w:val="both"/>
              <w:rPr>
                <w:b/>
                <w:sz w:val="22"/>
                <w:szCs w:val="22"/>
              </w:rPr>
            </w:pPr>
            <w:r w:rsidRPr="0034294F">
              <w:rPr>
                <w:b/>
                <w:sz w:val="22"/>
                <w:szCs w:val="22"/>
              </w:rPr>
              <w:t>10</w:t>
            </w:r>
          </w:p>
        </w:tc>
        <w:tc>
          <w:tcPr>
            <w:tcW w:w="3544" w:type="dxa"/>
          </w:tcPr>
          <w:p w:rsidR="00227E13" w:rsidRDefault="000B43C0" w:rsidP="007445CF">
            <w:pPr>
              <w:jc w:val="both"/>
              <w:rPr>
                <w:sz w:val="22"/>
                <w:szCs w:val="22"/>
              </w:rPr>
            </w:pPr>
            <w:r>
              <w:rPr>
                <w:sz w:val="22"/>
                <w:szCs w:val="22"/>
              </w:rPr>
              <w:t>Cartucho de toner original Canon</w:t>
            </w:r>
            <w:r w:rsidR="00095264">
              <w:rPr>
                <w:sz w:val="22"/>
                <w:szCs w:val="22"/>
              </w:rPr>
              <w:t xml:space="preserve"> GPR-52 Magenta.</w:t>
            </w:r>
          </w:p>
        </w:tc>
        <w:tc>
          <w:tcPr>
            <w:tcW w:w="992" w:type="dxa"/>
          </w:tcPr>
          <w:p w:rsidR="00227E13" w:rsidRDefault="00227E13" w:rsidP="007445CF">
            <w:pPr>
              <w:jc w:val="both"/>
              <w:rPr>
                <w:sz w:val="22"/>
                <w:szCs w:val="22"/>
              </w:rPr>
            </w:pPr>
          </w:p>
          <w:p w:rsidR="00095264" w:rsidRDefault="0034294F" w:rsidP="007445CF">
            <w:pPr>
              <w:jc w:val="both"/>
              <w:rPr>
                <w:sz w:val="22"/>
                <w:szCs w:val="22"/>
              </w:rPr>
            </w:pPr>
            <w:r>
              <w:rPr>
                <w:sz w:val="22"/>
                <w:szCs w:val="22"/>
              </w:rPr>
              <w:t>0</w:t>
            </w:r>
            <w:r w:rsidR="00095264">
              <w:rPr>
                <w:sz w:val="22"/>
                <w:szCs w:val="22"/>
              </w:rPr>
              <w:t xml:space="preserve">8 </w:t>
            </w:r>
            <w:proofErr w:type="spellStart"/>
            <w:r w:rsidR="00095264">
              <w:rPr>
                <w:sz w:val="22"/>
                <w:szCs w:val="22"/>
              </w:rPr>
              <w:t>un</w:t>
            </w:r>
            <w:proofErr w:type="spellEnd"/>
          </w:p>
        </w:tc>
        <w:tc>
          <w:tcPr>
            <w:tcW w:w="1559" w:type="dxa"/>
          </w:tcPr>
          <w:p w:rsidR="00227E13" w:rsidRDefault="00227E13" w:rsidP="007445CF">
            <w:pPr>
              <w:jc w:val="both"/>
              <w:rPr>
                <w:sz w:val="22"/>
                <w:szCs w:val="22"/>
              </w:rPr>
            </w:pPr>
          </w:p>
          <w:p w:rsidR="00095264" w:rsidRDefault="00095264" w:rsidP="007445CF">
            <w:pPr>
              <w:jc w:val="both"/>
              <w:rPr>
                <w:sz w:val="22"/>
                <w:szCs w:val="22"/>
              </w:rPr>
            </w:pPr>
            <w:proofErr w:type="gramStart"/>
            <w:r>
              <w:rPr>
                <w:sz w:val="22"/>
                <w:szCs w:val="22"/>
              </w:rPr>
              <w:t>R$ ...</w:t>
            </w:r>
            <w:proofErr w:type="gramEnd"/>
            <w:r>
              <w:rPr>
                <w:sz w:val="22"/>
                <w:szCs w:val="22"/>
              </w:rPr>
              <w:t>..</w:t>
            </w:r>
          </w:p>
        </w:tc>
        <w:tc>
          <w:tcPr>
            <w:tcW w:w="1732" w:type="dxa"/>
          </w:tcPr>
          <w:p w:rsidR="00227E13" w:rsidRDefault="00227E13" w:rsidP="007445CF">
            <w:pPr>
              <w:jc w:val="both"/>
              <w:rPr>
                <w:sz w:val="22"/>
                <w:szCs w:val="22"/>
              </w:rPr>
            </w:pPr>
          </w:p>
          <w:p w:rsidR="00095264" w:rsidRDefault="00095264" w:rsidP="007445CF">
            <w:pPr>
              <w:jc w:val="both"/>
              <w:rPr>
                <w:sz w:val="22"/>
                <w:szCs w:val="22"/>
              </w:rPr>
            </w:pPr>
            <w:proofErr w:type="gramStart"/>
            <w:r>
              <w:rPr>
                <w:sz w:val="22"/>
                <w:szCs w:val="22"/>
              </w:rPr>
              <w:t>R$ ...</w:t>
            </w:r>
            <w:proofErr w:type="gramEnd"/>
            <w:r>
              <w:rPr>
                <w:sz w:val="22"/>
                <w:szCs w:val="22"/>
              </w:rPr>
              <w:t>........</w:t>
            </w:r>
          </w:p>
        </w:tc>
      </w:tr>
      <w:tr w:rsidR="00227E13" w:rsidTr="0034294F">
        <w:tc>
          <w:tcPr>
            <w:tcW w:w="817" w:type="dxa"/>
          </w:tcPr>
          <w:p w:rsidR="00227E13" w:rsidRPr="0034294F" w:rsidRDefault="00095264" w:rsidP="007445CF">
            <w:pPr>
              <w:jc w:val="both"/>
              <w:rPr>
                <w:b/>
                <w:sz w:val="22"/>
                <w:szCs w:val="22"/>
              </w:rPr>
            </w:pPr>
            <w:r w:rsidRPr="0034294F">
              <w:rPr>
                <w:b/>
                <w:sz w:val="22"/>
                <w:szCs w:val="22"/>
              </w:rPr>
              <w:t>11</w:t>
            </w:r>
          </w:p>
        </w:tc>
        <w:tc>
          <w:tcPr>
            <w:tcW w:w="3544" w:type="dxa"/>
          </w:tcPr>
          <w:p w:rsidR="00227E13" w:rsidRDefault="00095264" w:rsidP="007445CF">
            <w:pPr>
              <w:jc w:val="both"/>
              <w:rPr>
                <w:sz w:val="22"/>
                <w:szCs w:val="22"/>
              </w:rPr>
            </w:pPr>
            <w:r>
              <w:rPr>
                <w:sz w:val="22"/>
                <w:szCs w:val="22"/>
              </w:rPr>
              <w:t>Cartucho de toner original Canon GPR-52 Preto.</w:t>
            </w:r>
          </w:p>
        </w:tc>
        <w:tc>
          <w:tcPr>
            <w:tcW w:w="992" w:type="dxa"/>
          </w:tcPr>
          <w:p w:rsidR="00227E13" w:rsidRDefault="00227E13" w:rsidP="007445CF">
            <w:pPr>
              <w:jc w:val="both"/>
              <w:rPr>
                <w:sz w:val="22"/>
                <w:szCs w:val="22"/>
              </w:rPr>
            </w:pPr>
          </w:p>
          <w:p w:rsidR="00095264" w:rsidRDefault="0034294F" w:rsidP="007445CF">
            <w:pPr>
              <w:jc w:val="both"/>
              <w:rPr>
                <w:sz w:val="22"/>
                <w:szCs w:val="22"/>
              </w:rPr>
            </w:pPr>
            <w:r>
              <w:rPr>
                <w:sz w:val="22"/>
                <w:szCs w:val="22"/>
              </w:rPr>
              <w:t>0</w:t>
            </w:r>
            <w:r w:rsidR="00095264">
              <w:rPr>
                <w:sz w:val="22"/>
                <w:szCs w:val="22"/>
              </w:rPr>
              <w:t xml:space="preserve">8 </w:t>
            </w:r>
            <w:proofErr w:type="spellStart"/>
            <w:r w:rsidR="00095264">
              <w:rPr>
                <w:sz w:val="22"/>
                <w:szCs w:val="22"/>
              </w:rPr>
              <w:t>un</w:t>
            </w:r>
            <w:proofErr w:type="spellEnd"/>
          </w:p>
        </w:tc>
        <w:tc>
          <w:tcPr>
            <w:tcW w:w="1559" w:type="dxa"/>
          </w:tcPr>
          <w:p w:rsidR="00227E13" w:rsidRDefault="00227E13" w:rsidP="007445CF">
            <w:pPr>
              <w:jc w:val="both"/>
              <w:rPr>
                <w:sz w:val="22"/>
                <w:szCs w:val="22"/>
              </w:rPr>
            </w:pPr>
          </w:p>
          <w:p w:rsidR="00095264" w:rsidRDefault="00095264" w:rsidP="007445CF">
            <w:pPr>
              <w:jc w:val="both"/>
              <w:rPr>
                <w:sz w:val="22"/>
                <w:szCs w:val="22"/>
              </w:rPr>
            </w:pPr>
            <w:proofErr w:type="gramStart"/>
            <w:r>
              <w:rPr>
                <w:sz w:val="22"/>
                <w:szCs w:val="22"/>
              </w:rPr>
              <w:t>R$ ...</w:t>
            </w:r>
            <w:proofErr w:type="gramEnd"/>
            <w:r>
              <w:rPr>
                <w:sz w:val="22"/>
                <w:szCs w:val="22"/>
              </w:rPr>
              <w:t>..</w:t>
            </w:r>
          </w:p>
        </w:tc>
        <w:tc>
          <w:tcPr>
            <w:tcW w:w="1732" w:type="dxa"/>
          </w:tcPr>
          <w:p w:rsidR="00227E13" w:rsidRDefault="00227E13" w:rsidP="007445CF">
            <w:pPr>
              <w:jc w:val="both"/>
              <w:rPr>
                <w:sz w:val="22"/>
                <w:szCs w:val="22"/>
              </w:rPr>
            </w:pPr>
          </w:p>
          <w:p w:rsidR="00095264" w:rsidRDefault="00095264" w:rsidP="007445CF">
            <w:pPr>
              <w:jc w:val="both"/>
              <w:rPr>
                <w:sz w:val="22"/>
                <w:szCs w:val="22"/>
              </w:rPr>
            </w:pPr>
            <w:proofErr w:type="gramStart"/>
            <w:r>
              <w:rPr>
                <w:sz w:val="22"/>
                <w:szCs w:val="22"/>
              </w:rPr>
              <w:t>R$ ...</w:t>
            </w:r>
            <w:proofErr w:type="gramEnd"/>
            <w:r>
              <w:rPr>
                <w:sz w:val="22"/>
                <w:szCs w:val="22"/>
              </w:rPr>
              <w:t>.........</w:t>
            </w:r>
          </w:p>
        </w:tc>
      </w:tr>
      <w:tr w:rsidR="00227E13" w:rsidTr="0034294F">
        <w:tc>
          <w:tcPr>
            <w:tcW w:w="817" w:type="dxa"/>
          </w:tcPr>
          <w:p w:rsidR="00227E13" w:rsidRPr="00B419D6" w:rsidRDefault="00095264" w:rsidP="007445CF">
            <w:pPr>
              <w:jc w:val="both"/>
              <w:rPr>
                <w:b/>
                <w:sz w:val="22"/>
                <w:szCs w:val="22"/>
              </w:rPr>
            </w:pPr>
            <w:r>
              <w:rPr>
                <w:b/>
                <w:sz w:val="22"/>
                <w:szCs w:val="22"/>
              </w:rPr>
              <w:t>12</w:t>
            </w:r>
          </w:p>
        </w:tc>
        <w:tc>
          <w:tcPr>
            <w:tcW w:w="3544" w:type="dxa"/>
          </w:tcPr>
          <w:p w:rsidR="00227E13" w:rsidRDefault="00095264" w:rsidP="007445CF">
            <w:pPr>
              <w:jc w:val="both"/>
              <w:rPr>
                <w:sz w:val="22"/>
                <w:szCs w:val="22"/>
              </w:rPr>
            </w:pPr>
            <w:r>
              <w:rPr>
                <w:sz w:val="22"/>
                <w:szCs w:val="22"/>
              </w:rPr>
              <w:t xml:space="preserve">Cartucho de toner original Canon GPR-52 </w:t>
            </w:r>
            <w:proofErr w:type="spellStart"/>
            <w:r>
              <w:rPr>
                <w:sz w:val="22"/>
                <w:szCs w:val="22"/>
              </w:rPr>
              <w:t>Yellow</w:t>
            </w:r>
            <w:proofErr w:type="spellEnd"/>
            <w:r>
              <w:rPr>
                <w:sz w:val="22"/>
                <w:szCs w:val="22"/>
              </w:rPr>
              <w:t>.</w:t>
            </w:r>
          </w:p>
        </w:tc>
        <w:tc>
          <w:tcPr>
            <w:tcW w:w="992" w:type="dxa"/>
          </w:tcPr>
          <w:p w:rsidR="00227E13" w:rsidRDefault="00227E13" w:rsidP="007445CF">
            <w:pPr>
              <w:jc w:val="both"/>
              <w:rPr>
                <w:sz w:val="22"/>
                <w:szCs w:val="22"/>
              </w:rPr>
            </w:pPr>
          </w:p>
          <w:p w:rsidR="00095264" w:rsidRDefault="0034294F" w:rsidP="007445CF">
            <w:pPr>
              <w:jc w:val="both"/>
              <w:rPr>
                <w:sz w:val="22"/>
                <w:szCs w:val="22"/>
              </w:rPr>
            </w:pPr>
            <w:r>
              <w:rPr>
                <w:sz w:val="22"/>
                <w:szCs w:val="22"/>
              </w:rPr>
              <w:t>0</w:t>
            </w:r>
            <w:r w:rsidR="00095264">
              <w:rPr>
                <w:sz w:val="22"/>
                <w:szCs w:val="22"/>
              </w:rPr>
              <w:t xml:space="preserve">8 </w:t>
            </w:r>
            <w:proofErr w:type="spellStart"/>
            <w:r w:rsidR="00095264">
              <w:rPr>
                <w:sz w:val="22"/>
                <w:szCs w:val="22"/>
              </w:rPr>
              <w:t>un</w:t>
            </w:r>
            <w:proofErr w:type="spellEnd"/>
          </w:p>
        </w:tc>
        <w:tc>
          <w:tcPr>
            <w:tcW w:w="1559" w:type="dxa"/>
          </w:tcPr>
          <w:p w:rsidR="00227E13" w:rsidRDefault="00227E13" w:rsidP="007445CF">
            <w:pPr>
              <w:jc w:val="both"/>
              <w:rPr>
                <w:sz w:val="22"/>
                <w:szCs w:val="22"/>
              </w:rPr>
            </w:pPr>
          </w:p>
          <w:p w:rsidR="00095264" w:rsidRDefault="00095264" w:rsidP="007445CF">
            <w:pPr>
              <w:jc w:val="both"/>
              <w:rPr>
                <w:sz w:val="22"/>
                <w:szCs w:val="22"/>
              </w:rPr>
            </w:pPr>
            <w:proofErr w:type="gramStart"/>
            <w:r>
              <w:rPr>
                <w:sz w:val="22"/>
                <w:szCs w:val="22"/>
              </w:rPr>
              <w:t>R$ ...</w:t>
            </w:r>
            <w:proofErr w:type="gramEnd"/>
            <w:r>
              <w:rPr>
                <w:sz w:val="22"/>
                <w:szCs w:val="22"/>
              </w:rPr>
              <w:t>..</w:t>
            </w:r>
          </w:p>
        </w:tc>
        <w:tc>
          <w:tcPr>
            <w:tcW w:w="1732" w:type="dxa"/>
          </w:tcPr>
          <w:p w:rsidR="00227E13" w:rsidRDefault="00227E13" w:rsidP="007445CF">
            <w:pPr>
              <w:jc w:val="both"/>
              <w:rPr>
                <w:sz w:val="22"/>
                <w:szCs w:val="22"/>
              </w:rPr>
            </w:pPr>
          </w:p>
          <w:p w:rsidR="00095264" w:rsidRDefault="00095264" w:rsidP="007445CF">
            <w:pPr>
              <w:jc w:val="both"/>
              <w:rPr>
                <w:sz w:val="22"/>
                <w:szCs w:val="22"/>
              </w:rPr>
            </w:pPr>
            <w:proofErr w:type="gramStart"/>
            <w:r>
              <w:rPr>
                <w:sz w:val="22"/>
                <w:szCs w:val="22"/>
              </w:rPr>
              <w:t>R$ ...</w:t>
            </w:r>
            <w:proofErr w:type="gramEnd"/>
            <w:r>
              <w:rPr>
                <w:sz w:val="22"/>
                <w:szCs w:val="22"/>
              </w:rPr>
              <w:t>.........</w:t>
            </w:r>
          </w:p>
        </w:tc>
      </w:tr>
      <w:tr w:rsidR="000B43C0" w:rsidTr="0034294F">
        <w:tc>
          <w:tcPr>
            <w:tcW w:w="817" w:type="dxa"/>
          </w:tcPr>
          <w:p w:rsidR="000B43C0" w:rsidRPr="0034294F" w:rsidRDefault="00095264" w:rsidP="007445CF">
            <w:pPr>
              <w:jc w:val="both"/>
              <w:rPr>
                <w:b/>
                <w:sz w:val="22"/>
                <w:szCs w:val="22"/>
              </w:rPr>
            </w:pPr>
            <w:r w:rsidRPr="0034294F">
              <w:rPr>
                <w:b/>
                <w:sz w:val="22"/>
                <w:szCs w:val="22"/>
              </w:rPr>
              <w:t>13</w:t>
            </w:r>
          </w:p>
        </w:tc>
        <w:tc>
          <w:tcPr>
            <w:tcW w:w="3544" w:type="dxa"/>
          </w:tcPr>
          <w:p w:rsidR="000B43C0" w:rsidRDefault="00095264" w:rsidP="007445CF">
            <w:pPr>
              <w:jc w:val="both"/>
              <w:rPr>
                <w:sz w:val="22"/>
                <w:szCs w:val="22"/>
              </w:rPr>
            </w:pPr>
            <w:r>
              <w:rPr>
                <w:sz w:val="22"/>
                <w:szCs w:val="22"/>
              </w:rPr>
              <w:t xml:space="preserve">Cartucho de toner original Canon GPR-31 </w:t>
            </w:r>
            <w:proofErr w:type="spellStart"/>
            <w:r>
              <w:rPr>
                <w:sz w:val="22"/>
                <w:szCs w:val="22"/>
              </w:rPr>
              <w:t>Cyan</w:t>
            </w:r>
            <w:proofErr w:type="spellEnd"/>
            <w:r>
              <w:rPr>
                <w:sz w:val="22"/>
                <w:szCs w:val="22"/>
              </w:rPr>
              <w:t>.</w:t>
            </w:r>
          </w:p>
        </w:tc>
        <w:tc>
          <w:tcPr>
            <w:tcW w:w="992" w:type="dxa"/>
          </w:tcPr>
          <w:p w:rsidR="000B43C0" w:rsidRDefault="000B43C0" w:rsidP="007445CF">
            <w:pPr>
              <w:jc w:val="both"/>
              <w:rPr>
                <w:sz w:val="22"/>
                <w:szCs w:val="22"/>
              </w:rPr>
            </w:pPr>
          </w:p>
          <w:p w:rsidR="00095264" w:rsidRDefault="0034294F" w:rsidP="007445CF">
            <w:pPr>
              <w:jc w:val="both"/>
              <w:rPr>
                <w:sz w:val="22"/>
                <w:szCs w:val="22"/>
              </w:rPr>
            </w:pPr>
            <w:r>
              <w:rPr>
                <w:sz w:val="22"/>
                <w:szCs w:val="22"/>
              </w:rPr>
              <w:t>0</w:t>
            </w:r>
            <w:r w:rsidR="00095264">
              <w:rPr>
                <w:sz w:val="22"/>
                <w:szCs w:val="22"/>
              </w:rPr>
              <w:t xml:space="preserve">8 </w:t>
            </w:r>
            <w:proofErr w:type="spellStart"/>
            <w:r w:rsidR="00095264">
              <w:rPr>
                <w:sz w:val="22"/>
                <w:szCs w:val="22"/>
              </w:rPr>
              <w:t>un</w:t>
            </w:r>
            <w:proofErr w:type="spellEnd"/>
          </w:p>
        </w:tc>
        <w:tc>
          <w:tcPr>
            <w:tcW w:w="1559" w:type="dxa"/>
          </w:tcPr>
          <w:p w:rsidR="000B43C0" w:rsidRDefault="000B43C0" w:rsidP="007445CF">
            <w:pPr>
              <w:jc w:val="both"/>
              <w:rPr>
                <w:sz w:val="22"/>
                <w:szCs w:val="22"/>
              </w:rPr>
            </w:pPr>
          </w:p>
          <w:p w:rsidR="00095264" w:rsidRDefault="00095264" w:rsidP="007445CF">
            <w:pPr>
              <w:jc w:val="both"/>
              <w:rPr>
                <w:sz w:val="22"/>
                <w:szCs w:val="22"/>
              </w:rPr>
            </w:pPr>
            <w:proofErr w:type="gramStart"/>
            <w:r>
              <w:rPr>
                <w:sz w:val="22"/>
                <w:szCs w:val="22"/>
              </w:rPr>
              <w:t>R$ ...</w:t>
            </w:r>
            <w:proofErr w:type="gramEnd"/>
            <w:r>
              <w:rPr>
                <w:sz w:val="22"/>
                <w:szCs w:val="22"/>
              </w:rPr>
              <w:t>..</w:t>
            </w:r>
          </w:p>
        </w:tc>
        <w:tc>
          <w:tcPr>
            <w:tcW w:w="1732" w:type="dxa"/>
          </w:tcPr>
          <w:p w:rsidR="000B43C0" w:rsidRDefault="000B43C0" w:rsidP="007445CF">
            <w:pPr>
              <w:jc w:val="both"/>
              <w:rPr>
                <w:sz w:val="22"/>
                <w:szCs w:val="22"/>
              </w:rPr>
            </w:pPr>
          </w:p>
          <w:p w:rsidR="00095264" w:rsidRDefault="00095264" w:rsidP="007445CF">
            <w:pPr>
              <w:jc w:val="both"/>
              <w:rPr>
                <w:sz w:val="22"/>
                <w:szCs w:val="22"/>
              </w:rPr>
            </w:pPr>
            <w:proofErr w:type="gramStart"/>
            <w:r>
              <w:rPr>
                <w:sz w:val="22"/>
                <w:szCs w:val="22"/>
              </w:rPr>
              <w:t>R$ ...</w:t>
            </w:r>
            <w:proofErr w:type="gramEnd"/>
            <w:r>
              <w:rPr>
                <w:sz w:val="22"/>
                <w:szCs w:val="22"/>
              </w:rPr>
              <w:t>..........</w:t>
            </w:r>
          </w:p>
        </w:tc>
      </w:tr>
      <w:tr w:rsidR="000B43C0" w:rsidTr="0034294F">
        <w:tc>
          <w:tcPr>
            <w:tcW w:w="817" w:type="dxa"/>
          </w:tcPr>
          <w:p w:rsidR="000B43C0" w:rsidRPr="0034294F" w:rsidRDefault="00095264" w:rsidP="007445CF">
            <w:pPr>
              <w:jc w:val="both"/>
              <w:rPr>
                <w:b/>
                <w:sz w:val="22"/>
                <w:szCs w:val="22"/>
              </w:rPr>
            </w:pPr>
            <w:r w:rsidRPr="0034294F">
              <w:rPr>
                <w:b/>
                <w:sz w:val="22"/>
                <w:szCs w:val="22"/>
              </w:rPr>
              <w:t>14</w:t>
            </w:r>
          </w:p>
        </w:tc>
        <w:tc>
          <w:tcPr>
            <w:tcW w:w="3544" w:type="dxa"/>
          </w:tcPr>
          <w:p w:rsidR="000B43C0" w:rsidRDefault="00095264" w:rsidP="007445CF">
            <w:pPr>
              <w:jc w:val="both"/>
              <w:rPr>
                <w:sz w:val="22"/>
                <w:szCs w:val="22"/>
              </w:rPr>
            </w:pPr>
            <w:r>
              <w:rPr>
                <w:sz w:val="22"/>
                <w:szCs w:val="22"/>
              </w:rPr>
              <w:t xml:space="preserve">Cartucho de toner original Canon </w:t>
            </w:r>
            <w:r>
              <w:rPr>
                <w:sz w:val="22"/>
                <w:szCs w:val="22"/>
              </w:rPr>
              <w:lastRenderedPageBreak/>
              <w:t>GPR-31 Magenta.</w:t>
            </w:r>
          </w:p>
        </w:tc>
        <w:tc>
          <w:tcPr>
            <w:tcW w:w="992" w:type="dxa"/>
          </w:tcPr>
          <w:p w:rsidR="000B43C0" w:rsidRDefault="000B43C0" w:rsidP="007445CF">
            <w:pPr>
              <w:jc w:val="both"/>
              <w:rPr>
                <w:sz w:val="22"/>
                <w:szCs w:val="22"/>
              </w:rPr>
            </w:pPr>
          </w:p>
          <w:p w:rsidR="00095264" w:rsidRDefault="0034294F" w:rsidP="007445CF">
            <w:pPr>
              <w:jc w:val="both"/>
              <w:rPr>
                <w:sz w:val="22"/>
                <w:szCs w:val="22"/>
              </w:rPr>
            </w:pPr>
            <w:r>
              <w:rPr>
                <w:sz w:val="22"/>
                <w:szCs w:val="22"/>
              </w:rPr>
              <w:lastRenderedPageBreak/>
              <w:t>0</w:t>
            </w:r>
            <w:r w:rsidR="00095264">
              <w:rPr>
                <w:sz w:val="22"/>
                <w:szCs w:val="22"/>
              </w:rPr>
              <w:t xml:space="preserve">8 </w:t>
            </w:r>
            <w:proofErr w:type="spellStart"/>
            <w:r w:rsidR="00095264">
              <w:rPr>
                <w:sz w:val="22"/>
                <w:szCs w:val="22"/>
              </w:rPr>
              <w:t>un</w:t>
            </w:r>
            <w:proofErr w:type="spellEnd"/>
          </w:p>
        </w:tc>
        <w:tc>
          <w:tcPr>
            <w:tcW w:w="1559" w:type="dxa"/>
          </w:tcPr>
          <w:p w:rsidR="000B43C0" w:rsidRDefault="000B43C0" w:rsidP="007445CF">
            <w:pPr>
              <w:jc w:val="both"/>
              <w:rPr>
                <w:sz w:val="22"/>
                <w:szCs w:val="22"/>
              </w:rPr>
            </w:pPr>
          </w:p>
          <w:p w:rsidR="00095264" w:rsidRDefault="00095264" w:rsidP="007445CF">
            <w:pPr>
              <w:jc w:val="both"/>
              <w:rPr>
                <w:sz w:val="22"/>
                <w:szCs w:val="22"/>
              </w:rPr>
            </w:pPr>
            <w:proofErr w:type="gramStart"/>
            <w:r>
              <w:rPr>
                <w:sz w:val="22"/>
                <w:szCs w:val="22"/>
              </w:rPr>
              <w:lastRenderedPageBreak/>
              <w:t>R$ ...</w:t>
            </w:r>
            <w:proofErr w:type="gramEnd"/>
            <w:r>
              <w:rPr>
                <w:sz w:val="22"/>
                <w:szCs w:val="22"/>
              </w:rPr>
              <w:t>..</w:t>
            </w:r>
          </w:p>
        </w:tc>
        <w:tc>
          <w:tcPr>
            <w:tcW w:w="1732" w:type="dxa"/>
          </w:tcPr>
          <w:p w:rsidR="000B43C0" w:rsidRDefault="000B43C0" w:rsidP="007445CF">
            <w:pPr>
              <w:jc w:val="both"/>
              <w:rPr>
                <w:sz w:val="22"/>
                <w:szCs w:val="22"/>
              </w:rPr>
            </w:pPr>
          </w:p>
          <w:p w:rsidR="00095264" w:rsidRDefault="00095264" w:rsidP="007445CF">
            <w:pPr>
              <w:jc w:val="both"/>
              <w:rPr>
                <w:sz w:val="22"/>
                <w:szCs w:val="22"/>
              </w:rPr>
            </w:pPr>
            <w:proofErr w:type="gramStart"/>
            <w:r>
              <w:rPr>
                <w:sz w:val="22"/>
                <w:szCs w:val="22"/>
              </w:rPr>
              <w:lastRenderedPageBreak/>
              <w:t>R$ ...</w:t>
            </w:r>
            <w:proofErr w:type="gramEnd"/>
            <w:r>
              <w:rPr>
                <w:sz w:val="22"/>
                <w:szCs w:val="22"/>
              </w:rPr>
              <w:t>..........</w:t>
            </w:r>
          </w:p>
        </w:tc>
      </w:tr>
      <w:tr w:rsidR="000B43C0" w:rsidTr="0034294F">
        <w:tc>
          <w:tcPr>
            <w:tcW w:w="817" w:type="dxa"/>
          </w:tcPr>
          <w:p w:rsidR="000B43C0" w:rsidRPr="00B419D6" w:rsidRDefault="00095264" w:rsidP="007445CF">
            <w:pPr>
              <w:jc w:val="both"/>
              <w:rPr>
                <w:b/>
                <w:sz w:val="22"/>
                <w:szCs w:val="22"/>
              </w:rPr>
            </w:pPr>
            <w:r>
              <w:rPr>
                <w:b/>
                <w:sz w:val="22"/>
                <w:szCs w:val="22"/>
              </w:rPr>
              <w:lastRenderedPageBreak/>
              <w:t>15</w:t>
            </w:r>
          </w:p>
        </w:tc>
        <w:tc>
          <w:tcPr>
            <w:tcW w:w="3544" w:type="dxa"/>
          </w:tcPr>
          <w:p w:rsidR="000B43C0" w:rsidRDefault="00095264" w:rsidP="007445CF">
            <w:pPr>
              <w:jc w:val="both"/>
              <w:rPr>
                <w:sz w:val="22"/>
                <w:szCs w:val="22"/>
              </w:rPr>
            </w:pPr>
            <w:r>
              <w:rPr>
                <w:sz w:val="22"/>
                <w:szCs w:val="22"/>
              </w:rPr>
              <w:t xml:space="preserve">Cartucho de toner original Canon GPR-31 Preto. </w:t>
            </w:r>
          </w:p>
        </w:tc>
        <w:tc>
          <w:tcPr>
            <w:tcW w:w="992" w:type="dxa"/>
          </w:tcPr>
          <w:p w:rsidR="000B43C0" w:rsidRDefault="000B43C0" w:rsidP="007445CF">
            <w:pPr>
              <w:jc w:val="both"/>
              <w:rPr>
                <w:sz w:val="22"/>
                <w:szCs w:val="22"/>
              </w:rPr>
            </w:pPr>
          </w:p>
          <w:p w:rsidR="00095264" w:rsidRDefault="0034294F" w:rsidP="007445CF">
            <w:pPr>
              <w:jc w:val="both"/>
              <w:rPr>
                <w:sz w:val="22"/>
                <w:szCs w:val="22"/>
              </w:rPr>
            </w:pPr>
            <w:r>
              <w:rPr>
                <w:sz w:val="22"/>
                <w:szCs w:val="22"/>
              </w:rPr>
              <w:t>0</w:t>
            </w:r>
            <w:r w:rsidR="00095264">
              <w:rPr>
                <w:sz w:val="22"/>
                <w:szCs w:val="22"/>
              </w:rPr>
              <w:t xml:space="preserve">8 </w:t>
            </w:r>
            <w:proofErr w:type="spellStart"/>
            <w:r w:rsidR="00095264">
              <w:rPr>
                <w:sz w:val="22"/>
                <w:szCs w:val="22"/>
              </w:rPr>
              <w:t>un</w:t>
            </w:r>
            <w:proofErr w:type="spellEnd"/>
          </w:p>
        </w:tc>
        <w:tc>
          <w:tcPr>
            <w:tcW w:w="1559" w:type="dxa"/>
          </w:tcPr>
          <w:p w:rsidR="000B43C0" w:rsidRDefault="000B43C0" w:rsidP="007445CF">
            <w:pPr>
              <w:jc w:val="both"/>
              <w:rPr>
                <w:sz w:val="22"/>
                <w:szCs w:val="22"/>
              </w:rPr>
            </w:pPr>
          </w:p>
          <w:p w:rsidR="00095264" w:rsidRDefault="00095264" w:rsidP="007445CF">
            <w:pPr>
              <w:jc w:val="both"/>
              <w:rPr>
                <w:sz w:val="22"/>
                <w:szCs w:val="22"/>
              </w:rPr>
            </w:pPr>
            <w:proofErr w:type="gramStart"/>
            <w:r>
              <w:rPr>
                <w:sz w:val="22"/>
                <w:szCs w:val="22"/>
              </w:rPr>
              <w:t>R$ ...</w:t>
            </w:r>
            <w:proofErr w:type="gramEnd"/>
            <w:r>
              <w:rPr>
                <w:sz w:val="22"/>
                <w:szCs w:val="22"/>
              </w:rPr>
              <w:t>...</w:t>
            </w:r>
          </w:p>
        </w:tc>
        <w:tc>
          <w:tcPr>
            <w:tcW w:w="1732" w:type="dxa"/>
          </w:tcPr>
          <w:p w:rsidR="000B43C0" w:rsidRDefault="000B43C0" w:rsidP="007445CF">
            <w:pPr>
              <w:jc w:val="both"/>
              <w:rPr>
                <w:sz w:val="22"/>
                <w:szCs w:val="22"/>
              </w:rPr>
            </w:pPr>
          </w:p>
          <w:p w:rsidR="00095264" w:rsidRDefault="00095264" w:rsidP="007445CF">
            <w:pPr>
              <w:jc w:val="both"/>
              <w:rPr>
                <w:sz w:val="22"/>
                <w:szCs w:val="22"/>
              </w:rPr>
            </w:pPr>
            <w:proofErr w:type="gramStart"/>
            <w:r>
              <w:rPr>
                <w:sz w:val="22"/>
                <w:szCs w:val="22"/>
              </w:rPr>
              <w:t>R$ ...</w:t>
            </w:r>
            <w:proofErr w:type="gramEnd"/>
            <w:r>
              <w:rPr>
                <w:sz w:val="22"/>
                <w:szCs w:val="22"/>
              </w:rPr>
              <w:t>...........</w:t>
            </w:r>
          </w:p>
        </w:tc>
      </w:tr>
      <w:tr w:rsidR="000B43C0" w:rsidTr="0034294F">
        <w:tc>
          <w:tcPr>
            <w:tcW w:w="817" w:type="dxa"/>
          </w:tcPr>
          <w:p w:rsidR="000B43C0" w:rsidRPr="0034294F" w:rsidRDefault="00095264" w:rsidP="007445CF">
            <w:pPr>
              <w:jc w:val="both"/>
              <w:rPr>
                <w:b/>
                <w:sz w:val="22"/>
                <w:szCs w:val="22"/>
              </w:rPr>
            </w:pPr>
            <w:r w:rsidRPr="0034294F">
              <w:rPr>
                <w:b/>
                <w:sz w:val="22"/>
                <w:szCs w:val="22"/>
              </w:rPr>
              <w:t>16</w:t>
            </w:r>
          </w:p>
        </w:tc>
        <w:tc>
          <w:tcPr>
            <w:tcW w:w="3544" w:type="dxa"/>
          </w:tcPr>
          <w:p w:rsidR="000B43C0" w:rsidRDefault="00095264" w:rsidP="007445CF">
            <w:pPr>
              <w:jc w:val="both"/>
              <w:rPr>
                <w:sz w:val="22"/>
                <w:szCs w:val="22"/>
              </w:rPr>
            </w:pPr>
            <w:r>
              <w:rPr>
                <w:sz w:val="22"/>
                <w:szCs w:val="22"/>
              </w:rPr>
              <w:t xml:space="preserve">Cartucho de toner original Canon GPR-31 </w:t>
            </w:r>
            <w:proofErr w:type="spellStart"/>
            <w:r>
              <w:rPr>
                <w:sz w:val="22"/>
                <w:szCs w:val="22"/>
              </w:rPr>
              <w:t>Yellow</w:t>
            </w:r>
            <w:proofErr w:type="spellEnd"/>
            <w:r>
              <w:rPr>
                <w:sz w:val="22"/>
                <w:szCs w:val="22"/>
              </w:rPr>
              <w:t xml:space="preserve">. </w:t>
            </w:r>
          </w:p>
        </w:tc>
        <w:tc>
          <w:tcPr>
            <w:tcW w:w="992" w:type="dxa"/>
          </w:tcPr>
          <w:p w:rsidR="000B43C0" w:rsidRDefault="000B43C0" w:rsidP="007445CF">
            <w:pPr>
              <w:jc w:val="both"/>
              <w:rPr>
                <w:sz w:val="22"/>
                <w:szCs w:val="22"/>
              </w:rPr>
            </w:pPr>
          </w:p>
          <w:p w:rsidR="00095264" w:rsidRDefault="0034294F" w:rsidP="007445CF">
            <w:pPr>
              <w:jc w:val="both"/>
              <w:rPr>
                <w:sz w:val="22"/>
                <w:szCs w:val="22"/>
              </w:rPr>
            </w:pPr>
            <w:r>
              <w:rPr>
                <w:sz w:val="22"/>
                <w:szCs w:val="22"/>
              </w:rPr>
              <w:t>0</w:t>
            </w:r>
            <w:r w:rsidR="00095264">
              <w:rPr>
                <w:sz w:val="22"/>
                <w:szCs w:val="22"/>
              </w:rPr>
              <w:t xml:space="preserve">8 </w:t>
            </w:r>
            <w:proofErr w:type="spellStart"/>
            <w:r w:rsidR="00095264">
              <w:rPr>
                <w:sz w:val="22"/>
                <w:szCs w:val="22"/>
              </w:rPr>
              <w:t>un</w:t>
            </w:r>
            <w:proofErr w:type="spellEnd"/>
          </w:p>
        </w:tc>
        <w:tc>
          <w:tcPr>
            <w:tcW w:w="1559" w:type="dxa"/>
          </w:tcPr>
          <w:p w:rsidR="000B43C0" w:rsidRDefault="000B43C0" w:rsidP="007445CF">
            <w:pPr>
              <w:jc w:val="both"/>
              <w:rPr>
                <w:sz w:val="22"/>
                <w:szCs w:val="22"/>
              </w:rPr>
            </w:pPr>
          </w:p>
          <w:p w:rsidR="00095264" w:rsidRDefault="00095264" w:rsidP="007445CF">
            <w:pPr>
              <w:jc w:val="both"/>
              <w:rPr>
                <w:sz w:val="22"/>
                <w:szCs w:val="22"/>
              </w:rPr>
            </w:pPr>
            <w:proofErr w:type="gramStart"/>
            <w:r>
              <w:rPr>
                <w:sz w:val="22"/>
                <w:szCs w:val="22"/>
              </w:rPr>
              <w:t>R$ ...</w:t>
            </w:r>
            <w:proofErr w:type="gramEnd"/>
            <w:r>
              <w:rPr>
                <w:sz w:val="22"/>
                <w:szCs w:val="22"/>
              </w:rPr>
              <w:t>...</w:t>
            </w:r>
          </w:p>
        </w:tc>
        <w:tc>
          <w:tcPr>
            <w:tcW w:w="1732" w:type="dxa"/>
          </w:tcPr>
          <w:p w:rsidR="000B43C0" w:rsidRDefault="000B43C0" w:rsidP="007445CF">
            <w:pPr>
              <w:jc w:val="both"/>
              <w:rPr>
                <w:sz w:val="22"/>
                <w:szCs w:val="22"/>
              </w:rPr>
            </w:pPr>
          </w:p>
          <w:p w:rsidR="00095264" w:rsidRDefault="00095264" w:rsidP="007445CF">
            <w:pPr>
              <w:jc w:val="both"/>
              <w:rPr>
                <w:sz w:val="22"/>
                <w:szCs w:val="22"/>
              </w:rPr>
            </w:pPr>
            <w:proofErr w:type="gramStart"/>
            <w:r>
              <w:rPr>
                <w:sz w:val="22"/>
                <w:szCs w:val="22"/>
              </w:rPr>
              <w:t>R$ ...</w:t>
            </w:r>
            <w:proofErr w:type="gramEnd"/>
            <w:r>
              <w:rPr>
                <w:sz w:val="22"/>
                <w:szCs w:val="22"/>
              </w:rPr>
              <w:t>...........</w:t>
            </w:r>
          </w:p>
        </w:tc>
      </w:tr>
    </w:tbl>
    <w:p w:rsidR="004E0788" w:rsidRDefault="004E0788" w:rsidP="007445CF">
      <w:pPr>
        <w:jc w:val="both"/>
        <w:rPr>
          <w:sz w:val="22"/>
          <w:szCs w:val="22"/>
        </w:rPr>
      </w:pPr>
    </w:p>
    <w:p w:rsidR="0034294F" w:rsidRPr="002A557C" w:rsidRDefault="0034294F" w:rsidP="007445CF">
      <w:pPr>
        <w:jc w:val="both"/>
        <w:rPr>
          <w:b/>
          <w:sz w:val="22"/>
          <w:szCs w:val="22"/>
        </w:rPr>
      </w:pPr>
      <w:r w:rsidRPr="002A557C">
        <w:rPr>
          <w:b/>
          <w:sz w:val="22"/>
          <w:szCs w:val="22"/>
        </w:rPr>
        <w:t xml:space="preserve">Obs.: os itens 7.1 e 7.2 e 8.1 e 8.2, referentes, respectivamente, aos lotes </w:t>
      </w:r>
      <w:proofErr w:type="gramStart"/>
      <w:r w:rsidRPr="002A557C">
        <w:rPr>
          <w:b/>
          <w:sz w:val="22"/>
          <w:szCs w:val="22"/>
        </w:rPr>
        <w:t>7</w:t>
      </w:r>
      <w:proofErr w:type="gramEnd"/>
      <w:r w:rsidRPr="002A557C">
        <w:rPr>
          <w:b/>
          <w:sz w:val="22"/>
          <w:szCs w:val="22"/>
        </w:rPr>
        <w:t xml:space="preserve"> e 8, somente deverão ser preenchidos </w:t>
      </w:r>
      <w:r w:rsidR="009632D8" w:rsidRPr="002A557C">
        <w:rPr>
          <w:b/>
          <w:sz w:val="22"/>
          <w:szCs w:val="22"/>
        </w:rPr>
        <w:t xml:space="preserve">se </w:t>
      </w:r>
      <w:r w:rsidRPr="002A557C">
        <w:rPr>
          <w:b/>
          <w:sz w:val="22"/>
          <w:szCs w:val="22"/>
        </w:rPr>
        <w:t>o equipamento ofer</w:t>
      </w:r>
      <w:r w:rsidR="009632D8" w:rsidRPr="002A557C">
        <w:rPr>
          <w:b/>
          <w:sz w:val="22"/>
          <w:szCs w:val="22"/>
        </w:rPr>
        <w:t>ecido</w:t>
      </w:r>
      <w:r w:rsidRPr="002A557C">
        <w:rPr>
          <w:b/>
          <w:sz w:val="22"/>
          <w:szCs w:val="22"/>
        </w:rPr>
        <w:t xml:space="preserve"> não possu</w:t>
      </w:r>
      <w:r w:rsidR="009632D8" w:rsidRPr="002A557C">
        <w:rPr>
          <w:b/>
          <w:sz w:val="22"/>
          <w:szCs w:val="22"/>
        </w:rPr>
        <w:t>ir</w:t>
      </w:r>
      <w:r w:rsidRPr="002A557C">
        <w:rPr>
          <w:b/>
          <w:sz w:val="22"/>
          <w:szCs w:val="22"/>
        </w:rPr>
        <w:t xml:space="preserve"> unidade completa de cilindro e revelador para as quantidades </w:t>
      </w:r>
      <w:r w:rsidR="009632D8" w:rsidRPr="002A557C">
        <w:rPr>
          <w:b/>
          <w:sz w:val="22"/>
          <w:szCs w:val="22"/>
        </w:rPr>
        <w:t xml:space="preserve">exigidas </w:t>
      </w:r>
      <w:r w:rsidRPr="002A557C">
        <w:rPr>
          <w:b/>
          <w:sz w:val="22"/>
          <w:szCs w:val="22"/>
        </w:rPr>
        <w:t xml:space="preserve">nos subitens </w:t>
      </w:r>
      <w:r w:rsidR="009632D8" w:rsidRPr="002A557C">
        <w:rPr>
          <w:b/>
          <w:sz w:val="22"/>
          <w:szCs w:val="22"/>
        </w:rPr>
        <w:t>1.54 e 1.82, conforme disposto nos subitens 1.56 e 1.84, todos do Edital.</w:t>
      </w:r>
    </w:p>
    <w:p w:rsidR="0034294F" w:rsidRDefault="0034294F" w:rsidP="007445CF">
      <w:pPr>
        <w:jc w:val="both"/>
        <w:rPr>
          <w:sz w:val="22"/>
          <w:szCs w:val="22"/>
        </w:rPr>
      </w:pPr>
    </w:p>
    <w:p w:rsidR="00C049C2" w:rsidRDefault="0099570F" w:rsidP="007445CF">
      <w:pPr>
        <w:jc w:val="both"/>
        <w:rPr>
          <w:sz w:val="22"/>
          <w:szCs w:val="22"/>
        </w:rPr>
      </w:pPr>
      <w:r>
        <w:rPr>
          <w:sz w:val="22"/>
          <w:szCs w:val="22"/>
        </w:rPr>
        <w:t>Prazo de entrega: 30</w:t>
      </w:r>
      <w:r w:rsidR="004E0788">
        <w:rPr>
          <w:sz w:val="22"/>
          <w:szCs w:val="22"/>
        </w:rPr>
        <w:t xml:space="preserve"> </w:t>
      </w:r>
      <w:r w:rsidR="009632D8">
        <w:rPr>
          <w:sz w:val="22"/>
          <w:szCs w:val="22"/>
        </w:rPr>
        <w:t xml:space="preserve">(trinta) </w:t>
      </w:r>
      <w:r w:rsidR="004E0788">
        <w:rPr>
          <w:sz w:val="22"/>
          <w:szCs w:val="22"/>
        </w:rPr>
        <w:t>dias.</w:t>
      </w:r>
    </w:p>
    <w:p w:rsidR="004E0788" w:rsidRDefault="004E0788" w:rsidP="007445CF">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p>
    <w:p w:rsidR="00D231CE" w:rsidRDefault="00D231CE" w:rsidP="007445CF">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p>
    <w:p w:rsidR="00C049C2" w:rsidRDefault="00C049C2" w:rsidP="007445CF">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r>
        <w:rPr>
          <w:sz w:val="22"/>
          <w:szCs w:val="22"/>
        </w:rPr>
        <w:t>DATA:</w:t>
      </w:r>
      <w:proofErr w:type="gramStart"/>
      <w:r>
        <w:rPr>
          <w:sz w:val="22"/>
          <w:szCs w:val="22"/>
        </w:rPr>
        <w:t xml:space="preserve">  </w:t>
      </w:r>
      <w:proofErr w:type="gramEnd"/>
      <w:r>
        <w:rPr>
          <w:sz w:val="22"/>
          <w:szCs w:val="22"/>
        </w:rPr>
        <w:t xml:space="preserve">_____ de  ___________ </w:t>
      </w:r>
      <w:proofErr w:type="spellStart"/>
      <w:r>
        <w:rPr>
          <w:sz w:val="22"/>
          <w:szCs w:val="22"/>
        </w:rPr>
        <w:t>de</w:t>
      </w:r>
      <w:proofErr w:type="spellEnd"/>
      <w:r>
        <w:rPr>
          <w:sz w:val="22"/>
          <w:szCs w:val="22"/>
        </w:rPr>
        <w:t xml:space="preserve"> 2016.</w:t>
      </w:r>
    </w:p>
    <w:p w:rsidR="00C049C2" w:rsidRDefault="00C049C2" w:rsidP="007445CF">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p>
    <w:p w:rsidR="00D231CE" w:rsidRDefault="00D231CE" w:rsidP="007445CF">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p>
    <w:p w:rsidR="00D231CE" w:rsidRDefault="00D231CE" w:rsidP="007445CF">
      <w:pPr>
        <w:tabs>
          <w:tab w:val="left" w:pos="288"/>
          <w:tab w:val="left" w:pos="1008"/>
          <w:tab w:val="left" w:pos="1728"/>
          <w:tab w:val="left" w:pos="2448"/>
          <w:tab w:val="left" w:pos="3168"/>
          <w:tab w:val="left" w:pos="3888"/>
          <w:tab w:val="left" w:pos="4608"/>
          <w:tab w:val="left" w:pos="5328"/>
          <w:tab w:val="left" w:pos="6048"/>
          <w:tab w:val="left" w:pos="6768"/>
        </w:tabs>
        <w:jc w:val="both"/>
        <w:rPr>
          <w:sz w:val="22"/>
          <w:szCs w:val="22"/>
        </w:rPr>
      </w:pPr>
    </w:p>
    <w:p w:rsidR="009632D8" w:rsidRPr="007445CF" w:rsidRDefault="009632D8" w:rsidP="009632D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7445CF">
        <w:rPr>
          <w:b/>
          <w:sz w:val="22"/>
          <w:szCs w:val="22"/>
        </w:rPr>
        <w:t>______________________________________________________</w:t>
      </w:r>
    </w:p>
    <w:p w:rsidR="009632D8" w:rsidRPr="007445CF" w:rsidRDefault="009632D8" w:rsidP="009632D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rPr>
          <w:b/>
          <w:sz w:val="22"/>
          <w:szCs w:val="22"/>
        </w:rPr>
      </w:pPr>
      <w:r w:rsidRPr="007445CF">
        <w:rPr>
          <w:b/>
          <w:sz w:val="22"/>
          <w:szCs w:val="22"/>
        </w:rPr>
        <w:t>Representante legal da licitante</w:t>
      </w:r>
    </w:p>
    <w:p w:rsidR="009632D8" w:rsidRDefault="009632D8" w:rsidP="009632D8">
      <w:pPr>
        <w:tabs>
          <w:tab w:val="left" w:pos="1440"/>
        </w:tabs>
        <w:ind w:right="-81"/>
        <w:jc w:val="both"/>
        <w:rPr>
          <w:sz w:val="22"/>
          <w:szCs w:val="22"/>
        </w:rPr>
      </w:pPr>
    </w:p>
    <w:p w:rsidR="00D34A12" w:rsidRDefault="00D34A12" w:rsidP="009632D8">
      <w:pPr>
        <w:tabs>
          <w:tab w:val="left" w:pos="288"/>
          <w:tab w:val="left" w:pos="1008"/>
          <w:tab w:val="left" w:pos="1440"/>
          <w:tab w:val="left" w:pos="1728"/>
          <w:tab w:val="left" w:pos="2448"/>
          <w:tab w:val="left" w:pos="3168"/>
          <w:tab w:val="left" w:pos="3888"/>
          <w:tab w:val="left" w:pos="4608"/>
          <w:tab w:val="left" w:pos="5328"/>
          <w:tab w:val="left" w:pos="6048"/>
          <w:tab w:val="left" w:pos="6768"/>
        </w:tabs>
        <w:ind w:right="-81"/>
        <w:jc w:val="center"/>
      </w:pPr>
    </w:p>
    <w:sectPr w:rsidR="00D34A12" w:rsidSect="002434C5">
      <w:pgSz w:w="11906" w:h="16838" w:code="9"/>
      <w:pgMar w:top="1247" w:right="1418" w:bottom="1134" w:left="1701" w:header="709" w:footer="284"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402A1578"/>
    <w:name w:val="WW8Num3"/>
    <w:lvl w:ilvl="0">
      <w:start w:val="1"/>
      <w:numFmt w:val="decimal"/>
      <w:suff w:val="space"/>
      <w:lvlText w:val="%1."/>
      <w:lvlJc w:val="left"/>
      <w:pPr>
        <w:tabs>
          <w:tab w:val="num" w:pos="0"/>
        </w:tabs>
        <w:ind w:left="0" w:firstLine="0"/>
      </w:pPr>
      <w:rPr>
        <w:b/>
      </w:rPr>
    </w:lvl>
    <w:lvl w:ilvl="1">
      <w:start w:val="1"/>
      <w:numFmt w:val="decimal"/>
      <w:suff w:val="space"/>
      <w:lvlText w:val="%1.%2."/>
      <w:lvlJc w:val="left"/>
      <w:pPr>
        <w:tabs>
          <w:tab w:val="num" w:pos="0"/>
        </w:tabs>
        <w:ind w:left="340" w:firstLine="0"/>
      </w:pPr>
      <w:rPr>
        <w:b/>
        <w:color w:val="auto"/>
      </w:rPr>
    </w:lvl>
    <w:lvl w:ilvl="2">
      <w:start w:val="1"/>
      <w:numFmt w:val="decimal"/>
      <w:suff w:val="space"/>
      <w:lvlText w:val="%1.%2.%3."/>
      <w:lvlJc w:val="left"/>
      <w:pPr>
        <w:tabs>
          <w:tab w:val="num" w:pos="0"/>
        </w:tabs>
        <w:ind w:left="720" w:firstLine="0"/>
      </w:pPr>
      <w:rPr>
        <w:b/>
      </w:rPr>
    </w:lvl>
    <w:lvl w:ilvl="3">
      <w:start w:val="1"/>
      <w:numFmt w:val="decimal"/>
      <w:suff w:val="space"/>
      <w:lvlText w:val="%1.%2.%3.%4."/>
      <w:lvlJc w:val="left"/>
      <w:pPr>
        <w:tabs>
          <w:tab w:val="num" w:pos="0"/>
        </w:tabs>
        <w:ind w:left="1077" w:firstLine="3"/>
      </w:pPr>
      <w:rPr>
        <w:b/>
      </w:rPr>
    </w:lvl>
    <w:lvl w:ilvl="4">
      <w:start w:val="1"/>
      <w:numFmt w:val="decimal"/>
      <w:suff w:val="space"/>
      <w:lvlText w:val="%1.%2.%3.%4.%5."/>
      <w:lvlJc w:val="left"/>
      <w:pPr>
        <w:tabs>
          <w:tab w:val="num" w:pos="0"/>
        </w:tabs>
        <w:ind w:left="1440" w:firstLine="0"/>
      </w:pPr>
      <w:rPr>
        <w:b/>
      </w:rPr>
    </w:lvl>
    <w:lvl w:ilvl="5">
      <w:start w:val="1"/>
      <w:numFmt w:val="decimal"/>
      <w:suff w:val="space"/>
      <w:lvlText w:val="%1.%2.%3.%4.%5.%6."/>
      <w:lvlJc w:val="left"/>
      <w:pPr>
        <w:tabs>
          <w:tab w:val="num" w:pos="0"/>
        </w:tabs>
        <w:ind w:left="1797" w:firstLine="3"/>
      </w:pPr>
      <w:rPr>
        <w:b/>
      </w:rPr>
    </w:lvl>
    <w:lvl w:ilvl="6">
      <w:start w:val="1"/>
      <w:numFmt w:val="decimal"/>
      <w:suff w:val="space"/>
      <w:lvlText w:val="%1.%2.%3.%4.%5.%6.%7."/>
      <w:lvlJc w:val="left"/>
      <w:pPr>
        <w:tabs>
          <w:tab w:val="num" w:pos="0"/>
        </w:tabs>
        <w:ind w:left="2160" w:firstLine="0"/>
      </w:pPr>
    </w:lvl>
    <w:lvl w:ilvl="7">
      <w:start w:val="1"/>
      <w:numFmt w:val="decimal"/>
      <w:suff w:val="space"/>
      <w:lvlText w:val="%1.%2.%3.%4.%5.%6.%7.%8."/>
      <w:lvlJc w:val="left"/>
      <w:pPr>
        <w:tabs>
          <w:tab w:val="num" w:pos="0"/>
        </w:tabs>
        <w:ind w:left="2517" w:firstLine="3"/>
      </w:pPr>
    </w:lvl>
    <w:lvl w:ilvl="8">
      <w:start w:val="1"/>
      <w:numFmt w:val="decimal"/>
      <w:suff w:val="space"/>
      <w:lvlText w:val="%1.%2.%3.%4.%5.%6.%7.%8.%9."/>
      <w:lvlJc w:val="left"/>
      <w:pPr>
        <w:tabs>
          <w:tab w:val="num" w:pos="0"/>
        </w:tabs>
        <w:ind w:left="2880" w:firstLine="0"/>
      </w:pPr>
    </w:lvl>
  </w:abstractNum>
  <w:abstractNum w:abstractNumId="1">
    <w:nsid w:val="00000005"/>
    <w:multiLevelType w:val="singleLevel"/>
    <w:tmpl w:val="00000005"/>
    <w:name w:val="WW8Num5"/>
    <w:lvl w:ilvl="0">
      <w:start w:val="1"/>
      <w:numFmt w:val="lowerLetter"/>
      <w:lvlText w:val="%1)"/>
      <w:lvlJc w:val="left"/>
      <w:pPr>
        <w:tabs>
          <w:tab w:val="num" w:pos="720"/>
        </w:tabs>
        <w:ind w:left="720" w:hanging="360"/>
      </w:pPr>
    </w:lvl>
  </w:abstractNum>
  <w:abstractNum w:abstractNumId="2">
    <w:nsid w:val="1AD522B6"/>
    <w:multiLevelType w:val="multilevel"/>
    <w:tmpl w:val="7ED89496"/>
    <w:lvl w:ilvl="0">
      <w:start w:val="1"/>
      <w:numFmt w:val="decimal"/>
      <w:suff w:val="space"/>
      <w:lvlText w:val="%1."/>
      <w:lvlJc w:val="left"/>
      <w:pPr>
        <w:ind w:left="0" w:firstLine="0"/>
      </w:pPr>
      <w:rPr>
        <w:rFonts w:ascii="Times New Roman" w:hAnsi="Times New Roman" w:cs="Times New Roman" w:hint="default"/>
        <w:b/>
        <w:i w:val="0"/>
        <w:sz w:val="20"/>
      </w:rPr>
    </w:lvl>
    <w:lvl w:ilvl="1">
      <w:start w:val="1"/>
      <w:numFmt w:val="decimal"/>
      <w:suff w:val="space"/>
      <w:lvlText w:val="%1.%2."/>
      <w:lvlJc w:val="left"/>
      <w:pPr>
        <w:ind w:left="284" w:firstLine="0"/>
      </w:pPr>
      <w:rPr>
        <w:rFonts w:ascii="Times New Roman" w:hAnsi="Times New Roman" w:cs="Times New Roman" w:hint="default"/>
        <w:b/>
        <w:i w:val="0"/>
        <w:color w:val="auto"/>
        <w:sz w:val="20"/>
      </w:rPr>
    </w:lvl>
    <w:lvl w:ilvl="2">
      <w:start w:val="1"/>
      <w:numFmt w:val="decimal"/>
      <w:suff w:val="space"/>
      <w:lvlText w:val="%1.%2.%3."/>
      <w:lvlJc w:val="left"/>
      <w:pPr>
        <w:ind w:left="540" w:firstLine="0"/>
      </w:pPr>
      <w:rPr>
        <w:rFonts w:ascii="Times New Roman" w:hAnsi="Times New Roman" w:cs="Times New Roman" w:hint="default"/>
        <w:b/>
        <w:i w:val="0"/>
        <w:color w:val="auto"/>
        <w:sz w:val="20"/>
      </w:rPr>
    </w:lvl>
    <w:lvl w:ilvl="3">
      <w:start w:val="1"/>
      <w:numFmt w:val="decimal"/>
      <w:suff w:val="space"/>
      <w:lvlText w:val="%1.%2.%3.%4."/>
      <w:lvlJc w:val="left"/>
      <w:pPr>
        <w:ind w:left="848" w:firstLine="3"/>
      </w:pPr>
      <w:rPr>
        <w:rFonts w:ascii="Times New Roman" w:hAnsi="Times New Roman" w:cs="Times New Roman" w:hint="default"/>
        <w:b/>
        <w:i w:val="0"/>
        <w:sz w:val="20"/>
      </w:rPr>
    </w:lvl>
    <w:lvl w:ilvl="4">
      <w:start w:val="1"/>
      <w:numFmt w:val="decimal"/>
      <w:suff w:val="space"/>
      <w:lvlText w:val="%1.%2.%3.%4.%5."/>
      <w:lvlJc w:val="left"/>
      <w:pPr>
        <w:ind w:left="1440" w:firstLine="0"/>
      </w:pPr>
      <w:rPr>
        <w:rFonts w:ascii="Arial" w:hAnsi="Arial" w:hint="default"/>
        <w:b/>
        <w:i w:val="0"/>
        <w:sz w:val="20"/>
      </w:rPr>
    </w:lvl>
    <w:lvl w:ilvl="5">
      <w:start w:val="1"/>
      <w:numFmt w:val="decimal"/>
      <w:suff w:val="space"/>
      <w:lvlText w:val="%1.%2.%3.%4.%5.%6."/>
      <w:lvlJc w:val="left"/>
      <w:pPr>
        <w:ind w:left="1797" w:firstLine="3"/>
      </w:pPr>
      <w:rPr>
        <w:rFonts w:ascii="Arial" w:hAnsi="Arial" w:hint="default"/>
        <w:b/>
        <w:i w:val="0"/>
        <w:sz w:val="20"/>
      </w:rPr>
    </w:lvl>
    <w:lvl w:ilvl="6">
      <w:start w:val="1"/>
      <w:numFmt w:val="decimal"/>
      <w:suff w:val="space"/>
      <w:lvlText w:val="%1.%2.%3.%4.%5.%6.%7."/>
      <w:lvlJc w:val="left"/>
      <w:pPr>
        <w:ind w:left="2160" w:firstLine="0"/>
      </w:pPr>
      <w:rPr>
        <w:rFonts w:hint="default"/>
      </w:rPr>
    </w:lvl>
    <w:lvl w:ilvl="7">
      <w:start w:val="1"/>
      <w:numFmt w:val="decimal"/>
      <w:suff w:val="space"/>
      <w:lvlText w:val="%1.%2.%3.%4.%5.%6.%7.%8."/>
      <w:lvlJc w:val="left"/>
      <w:pPr>
        <w:ind w:left="2517" w:firstLine="3"/>
      </w:pPr>
      <w:rPr>
        <w:rFonts w:hint="default"/>
      </w:rPr>
    </w:lvl>
    <w:lvl w:ilvl="8">
      <w:start w:val="1"/>
      <w:numFmt w:val="decimal"/>
      <w:suff w:val="space"/>
      <w:lvlText w:val="%1.%2.%3.%4.%5.%6.%7.%8.%9."/>
      <w:lvlJc w:val="left"/>
      <w:pPr>
        <w:ind w:left="2880" w:firstLine="0"/>
      </w:pPr>
      <w:rPr>
        <w:rFonts w:hint="default"/>
      </w:rPr>
    </w:lvl>
  </w:abstractNum>
  <w:abstractNum w:abstractNumId="3">
    <w:nsid w:val="7A2E1380"/>
    <w:multiLevelType w:val="multilevel"/>
    <w:tmpl w:val="EB6C10B0"/>
    <w:name w:val="WW8Num32"/>
    <w:lvl w:ilvl="0">
      <w:start w:val="2"/>
      <w:numFmt w:val="decimal"/>
      <w:suff w:val="space"/>
      <w:lvlText w:val="%1."/>
      <w:lvlJc w:val="left"/>
      <w:pPr>
        <w:ind w:left="0" w:firstLine="0"/>
      </w:pPr>
      <w:rPr>
        <w:rFonts w:hint="default"/>
        <w:b/>
      </w:rPr>
    </w:lvl>
    <w:lvl w:ilvl="1">
      <w:start w:val="1"/>
      <w:numFmt w:val="decimal"/>
      <w:suff w:val="space"/>
      <w:lvlText w:val="%1.%2."/>
      <w:lvlJc w:val="left"/>
      <w:pPr>
        <w:ind w:left="340" w:firstLine="0"/>
      </w:pPr>
      <w:rPr>
        <w:rFonts w:hint="default"/>
        <w:b/>
        <w:color w:val="auto"/>
        <w:sz w:val="22"/>
        <w:szCs w:val="22"/>
      </w:rPr>
    </w:lvl>
    <w:lvl w:ilvl="2">
      <w:start w:val="1"/>
      <w:numFmt w:val="decimal"/>
      <w:suff w:val="space"/>
      <w:lvlText w:val="%1.%2.%3."/>
      <w:lvlJc w:val="left"/>
      <w:pPr>
        <w:ind w:left="720" w:firstLine="0"/>
      </w:pPr>
      <w:rPr>
        <w:rFonts w:hint="default"/>
        <w:b/>
        <w:sz w:val="22"/>
        <w:szCs w:val="22"/>
      </w:rPr>
    </w:lvl>
    <w:lvl w:ilvl="3">
      <w:start w:val="1"/>
      <w:numFmt w:val="decimal"/>
      <w:suff w:val="space"/>
      <w:lvlText w:val="%1.%2.%3.%4."/>
      <w:lvlJc w:val="left"/>
      <w:pPr>
        <w:ind w:left="1077" w:firstLine="3"/>
      </w:pPr>
      <w:rPr>
        <w:rFonts w:hint="default"/>
        <w:b/>
      </w:rPr>
    </w:lvl>
    <w:lvl w:ilvl="4">
      <w:start w:val="1"/>
      <w:numFmt w:val="decimal"/>
      <w:suff w:val="space"/>
      <w:lvlText w:val="%1.%2.%3.%4.%5."/>
      <w:lvlJc w:val="left"/>
      <w:pPr>
        <w:ind w:left="1440" w:firstLine="0"/>
      </w:pPr>
      <w:rPr>
        <w:rFonts w:hint="default"/>
        <w:b/>
      </w:rPr>
    </w:lvl>
    <w:lvl w:ilvl="5">
      <w:start w:val="1"/>
      <w:numFmt w:val="decimal"/>
      <w:suff w:val="space"/>
      <w:lvlText w:val="%1.%2.%3.%4.%5.%6."/>
      <w:lvlJc w:val="left"/>
      <w:pPr>
        <w:ind w:left="1797" w:firstLine="3"/>
      </w:pPr>
      <w:rPr>
        <w:rFonts w:hint="default"/>
        <w:b/>
      </w:rPr>
    </w:lvl>
    <w:lvl w:ilvl="6">
      <w:start w:val="1"/>
      <w:numFmt w:val="decimal"/>
      <w:suff w:val="space"/>
      <w:lvlText w:val="%1.%2.%3.%4.%5.%6.%7."/>
      <w:lvlJc w:val="left"/>
      <w:pPr>
        <w:ind w:left="2160" w:firstLine="0"/>
      </w:pPr>
      <w:rPr>
        <w:rFonts w:hint="default"/>
      </w:rPr>
    </w:lvl>
    <w:lvl w:ilvl="7">
      <w:start w:val="1"/>
      <w:numFmt w:val="decimal"/>
      <w:suff w:val="space"/>
      <w:lvlText w:val="%1.%2.%3.%4.%5.%6.%7.%8."/>
      <w:lvlJc w:val="left"/>
      <w:pPr>
        <w:ind w:left="2517" w:firstLine="3"/>
      </w:pPr>
      <w:rPr>
        <w:rFonts w:hint="default"/>
      </w:rPr>
    </w:lvl>
    <w:lvl w:ilvl="8">
      <w:start w:val="1"/>
      <w:numFmt w:val="decimal"/>
      <w:suff w:val="space"/>
      <w:lvlText w:val="%1.%2.%3.%4.%5.%6.%7.%8.%9."/>
      <w:lvlJc w:val="left"/>
      <w:pPr>
        <w:ind w:left="2880" w:firstLine="0"/>
      </w:pPr>
      <w:rPr>
        <w:rFont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7"/>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0DC5"/>
    <w:rsid w:val="000129AE"/>
    <w:rsid w:val="00020615"/>
    <w:rsid w:val="00095264"/>
    <w:rsid w:val="000A5B1C"/>
    <w:rsid w:val="000B43C0"/>
    <w:rsid w:val="00101EFC"/>
    <w:rsid w:val="0010795B"/>
    <w:rsid w:val="00112D39"/>
    <w:rsid w:val="001B6876"/>
    <w:rsid w:val="001D058F"/>
    <w:rsid w:val="00227E13"/>
    <w:rsid w:val="00231150"/>
    <w:rsid w:val="002434C5"/>
    <w:rsid w:val="002A557C"/>
    <w:rsid w:val="0030569D"/>
    <w:rsid w:val="003425FE"/>
    <w:rsid w:val="0034294F"/>
    <w:rsid w:val="0034749E"/>
    <w:rsid w:val="00371168"/>
    <w:rsid w:val="004034A9"/>
    <w:rsid w:val="00427A47"/>
    <w:rsid w:val="004B1031"/>
    <w:rsid w:val="004E0788"/>
    <w:rsid w:val="00503E42"/>
    <w:rsid w:val="005408DE"/>
    <w:rsid w:val="00555FCA"/>
    <w:rsid w:val="00567150"/>
    <w:rsid w:val="0059799F"/>
    <w:rsid w:val="00632D94"/>
    <w:rsid w:val="006746D2"/>
    <w:rsid w:val="007243BC"/>
    <w:rsid w:val="007445CF"/>
    <w:rsid w:val="00767D05"/>
    <w:rsid w:val="00784387"/>
    <w:rsid w:val="007879CD"/>
    <w:rsid w:val="008571F4"/>
    <w:rsid w:val="00862D61"/>
    <w:rsid w:val="008C275E"/>
    <w:rsid w:val="009632D8"/>
    <w:rsid w:val="0099570F"/>
    <w:rsid w:val="0099699C"/>
    <w:rsid w:val="009F0EE6"/>
    <w:rsid w:val="00A47028"/>
    <w:rsid w:val="00AB1C6B"/>
    <w:rsid w:val="00B412E0"/>
    <w:rsid w:val="00B934BD"/>
    <w:rsid w:val="00B96A7D"/>
    <w:rsid w:val="00BA108F"/>
    <w:rsid w:val="00BA725F"/>
    <w:rsid w:val="00C049C2"/>
    <w:rsid w:val="00C13041"/>
    <w:rsid w:val="00C40B91"/>
    <w:rsid w:val="00C8297B"/>
    <w:rsid w:val="00C8460A"/>
    <w:rsid w:val="00CC1ADE"/>
    <w:rsid w:val="00D03CBD"/>
    <w:rsid w:val="00D231CE"/>
    <w:rsid w:val="00D34A12"/>
    <w:rsid w:val="00ED0DC5"/>
    <w:rsid w:val="00F1084F"/>
    <w:rsid w:val="00F421FD"/>
    <w:rsid w:val="00F805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9C2"/>
    <w:pPr>
      <w:suppressAutoHyphens/>
      <w:spacing w:after="0" w:line="240" w:lineRule="auto"/>
    </w:pPr>
    <w:rPr>
      <w:rFonts w:ascii="Times New Roman" w:eastAsia="Times New Roman" w:hAnsi="Times New Roman" w:cs="Times New Roman"/>
      <w:sz w:val="28"/>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rpodetexto1">
    <w:name w:val="Corpo de texto1"/>
    <w:basedOn w:val="Normal"/>
    <w:rsid w:val="00C049C2"/>
    <w:pPr>
      <w:widowControl w:val="0"/>
    </w:pPr>
    <w:rPr>
      <w:color w:val="000000"/>
      <w:sz w:val="20"/>
      <w:szCs w:val="20"/>
    </w:rPr>
  </w:style>
  <w:style w:type="paragraph" w:customStyle="1" w:styleId="EditalNumerado">
    <w:name w:val="Edital Numerado"/>
    <w:basedOn w:val="Normal"/>
    <w:rsid w:val="00C049C2"/>
    <w:pPr>
      <w:tabs>
        <w:tab w:val="num" w:pos="360"/>
      </w:tabs>
    </w:pPr>
  </w:style>
  <w:style w:type="table" w:styleId="Tabelacomgrade">
    <w:name w:val="Table Grid"/>
    <w:basedOn w:val="Tabelanormal"/>
    <w:rsid w:val="00C049C2"/>
    <w:pPr>
      <w:suppressAutoHyphen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C049C2"/>
    <w:pPr>
      <w:ind w:left="720"/>
      <w:contextualSpacing/>
    </w:pPr>
  </w:style>
  <w:style w:type="paragraph" w:styleId="Corpodetexto">
    <w:name w:val="Body Text"/>
    <w:basedOn w:val="Normal"/>
    <w:link w:val="CorpodetextoChar"/>
    <w:rsid w:val="00C049C2"/>
    <w:pPr>
      <w:tabs>
        <w:tab w:val="left" w:pos="-142"/>
        <w:tab w:val="left" w:pos="4111"/>
      </w:tabs>
      <w:suppressAutoHyphens w:val="0"/>
      <w:jc w:val="both"/>
    </w:pPr>
    <w:rPr>
      <w:sz w:val="24"/>
      <w:szCs w:val="20"/>
      <w:lang w:eastAsia="pt-BR"/>
    </w:rPr>
  </w:style>
  <w:style w:type="character" w:customStyle="1" w:styleId="CorpodetextoChar">
    <w:name w:val="Corpo de texto Char"/>
    <w:basedOn w:val="Fontepargpadro"/>
    <w:link w:val="Corpodetexto"/>
    <w:rsid w:val="00C049C2"/>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BA108F"/>
    <w:rPr>
      <w:rFonts w:ascii="Tahoma" w:hAnsi="Tahoma" w:cs="Tahoma"/>
      <w:sz w:val="16"/>
      <w:szCs w:val="16"/>
    </w:rPr>
  </w:style>
  <w:style w:type="character" w:customStyle="1" w:styleId="TextodebaloChar">
    <w:name w:val="Texto de balão Char"/>
    <w:basedOn w:val="Fontepargpadro"/>
    <w:link w:val="Textodebalo"/>
    <w:uiPriority w:val="99"/>
    <w:semiHidden/>
    <w:rsid w:val="00BA108F"/>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49C2"/>
    <w:pPr>
      <w:suppressAutoHyphens/>
      <w:spacing w:after="0" w:line="240" w:lineRule="auto"/>
    </w:pPr>
    <w:rPr>
      <w:rFonts w:ascii="Times New Roman" w:eastAsia="Times New Roman" w:hAnsi="Times New Roman" w:cs="Times New Roman"/>
      <w:sz w:val="28"/>
      <w:szCs w:val="24"/>
      <w:lang w:eastAsia="ar-SA"/>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Corpodetexto1">
    <w:name w:val="Corpo de texto1"/>
    <w:basedOn w:val="Normal"/>
    <w:rsid w:val="00C049C2"/>
    <w:pPr>
      <w:widowControl w:val="0"/>
    </w:pPr>
    <w:rPr>
      <w:color w:val="000000"/>
      <w:sz w:val="20"/>
      <w:szCs w:val="20"/>
    </w:rPr>
  </w:style>
  <w:style w:type="paragraph" w:customStyle="1" w:styleId="EditalNumerado">
    <w:name w:val="Edital Numerado"/>
    <w:basedOn w:val="Normal"/>
    <w:rsid w:val="00C049C2"/>
    <w:pPr>
      <w:tabs>
        <w:tab w:val="num" w:pos="360"/>
      </w:tabs>
    </w:pPr>
  </w:style>
  <w:style w:type="table" w:styleId="Tabelacomgrade">
    <w:name w:val="Table Grid"/>
    <w:basedOn w:val="Tabelanormal"/>
    <w:rsid w:val="00C049C2"/>
    <w:pPr>
      <w:suppressAutoHyphens/>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uiPriority w:val="34"/>
    <w:qFormat/>
    <w:rsid w:val="00C049C2"/>
    <w:pPr>
      <w:ind w:left="720"/>
      <w:contextualSpacing/>
    </w:pPr>
  </w:style>
  <w:style w:type="paragraph" w:styleId="Corpodetexto">
    <w:name w:val="Body Text"/>
    <w:basedOn w:val="Normal"/>
    <w:link w:val="CorpodetextoChar"/>
    <w:rsid w:val="00C049C2"/>
    <w:pPr>
      <w:tabs>
        <w:tab w:val="left" w:pos="-142"/>
        <w:tab w:val="left" w:pos="4111"/>
      </w:tabs>
      <w:suppressAutoHyphens w:val="0"/>
      <w:jc w:val="both"/>
    </w:pPr>
    <w:rPr>
      <w:sz w:val="24"/>
      <w:szCs w:val="20"/>
      <w:lang w:eastAsia="pt-BR"/>
    </w:rPr>
  </w:style>
  <w:style w:type="character" w:customStyle="1" w:styleId="CorpodetextoChar">
    <w:name w:val="Corpo de texto Char"/>
    <w:basedOn w:val="Fontepargpadro"/>
    <w:link w:val="Corpodetexto"/>
    <w:rsid w:val="00C049C2"/>
    <w:rPr>
      <w:rFonts w:ascii="Times New Roman" w:eastAsia="Times New Roman" w:hAnsi="Times New Roman" w:cs="Times New Roman"/>
      <w:sz w:val="24"/>
      <w:szCs w:val="20"/>
      <w:lang w:eastAsia="pt-BR"/>
    </w:rPr>
  </w:style>
  <w:style w:type="paragraph" w:styleId="Textodebalo">
    <w:name w:val="Balloon Text"/>
    <w:basedOn w:val="Normal"/>
    <w:link w:val="TextodebaloChar"/>
    <w:uiPriority w:val="99"/>
    <w:semiHidden/>
    <w:unhideWhenUsed/>
    <w:rsid w:val="00BA108F"/>
    <w:rPr>
      <w:rFonts w:ascii="Tahoma" w:hAnsi="Tahoma" w:cs="Tahoma"/>
      <w:sz w:val="16"/>
      <w:szCs w:val="16"/>
    </w:rPr>
  </w:style>
  <w:style w:type="character" w:customStyle="1" w:styleId="TextodebaloChar">
    <w:name w:val="Texto de balão Char"/>
    <w:basedOn w:val="Fontepargpadro"/>
    <w:link w:val="Textodebalo"/>
    <w:uiPriority w:val="99"/>
    <w:semiHidden/>
    <w:rsid w:val="00BA108F"/>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361391">
      <w:bodyDiv w:val="1"/>
      <w:marLeft w:val="0"/>
      <w:marRight w:val="0"/>
      <w:marTop w:val="0"/>
      <w:marBottom w:val="0"/>
      <w:divBdr>
        <w:top w:val="none" w:sz="0" w:space="0" w:color="auto"/>
        <w:left w:val="none" w:sz="0" w:space="0" w:color="auto"/>
        <w:bottom w:val="none" w:sz="0" w:space="0" w:color="auto"/>
        <w:right w:val="none" w:sz="0" w:space="0" w:color="auto"/>
      </w:divBdr>
    </w:div>
    <w:div w:id="1910194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16</Pages>
  <Words>6137</Words>
  <Characters>33141</Characters>
  <Application>Microsoft Office Word</Application>
  <DocSecurity>0</DocSecurity>
  <Lines>276</Lines>
  <Paragraphs>78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Bianchi</dc:creator>
  <cp:lastModifiedBy>José Bianchi</cp:lastModifiedBy>
  <cp:revision>5</cp:revision>
  <cp:lastPrinted>2016-03-14T13:25:00Z</cp:lastPrinted>
  <dcterms:created xsi:type="dcterms:W3CDTF">2016-03-14T18:08:00Z</dcterms:created>
  <dcterms:modified xsi:type="dcterms:W3CDTF">2016-03-14T18:18:00Z</dcterms:modified>
</cp:coreProperties>
</file>